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Regulamin Walnego Zgromadzenia Członków (WZC) Stowarzyszenia Lokalna Grupa Działania „Razem dla Rozwoju”</w:t>
      </w:r>
    </w:p>
    <w:p w:rsidR="00587A36" w:rsidRPr="001705EA" w:rsidRDefault="00587A36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</w:t>
      </w:r>
    </w:p>
    <w:p w:rsidR="005C687B" w:rsidRPr="001705EA" w:rsidRDefault="005C687B" w:rsidP="001705E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Walne Zgromadzenie zwołuje Zarząd zawiadamiając członków o terminie, miejscu </w:t>
      </w:r>
      <w:r w:rsidR="00A80CB4" w:rsidRPr="001705EA">
        <w:rPr>
          <w:rFonts w:ascii="Times New Roman" w:hAnsi="Times New Roman" w:cs="Times New Roman"/>
          <w:sz w:val="24"/>
          <w:szCs w:val="24"/>
        </w:rPr>
        <w:t xml:space="preserve"> </w:t>
      </w:r>
      <w:r w:rsidRPr="001705EA">
        <w:rPr>
          <w:rFonts w:ascii="Times New Roman" w:hAnsi="Times New Roman" w:cs="Times New Roman"/>
          <w:sz w:val="24"/>
          <w:szCs w:val="24"/>
        </w:rPr>
        <w:t>i porządku obrad nie później niż na 14 dni przed jego odbyciem.</w:t>
      </w:r>
    </w:p>
    <w:p w:rsidR="00C232D6" w:rsidRPr="001705EA" w:rsidRDefault="00C232D6" w:rsidP="001705E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Porządek obrad i termin Walnego Zgromadzenia ustala Zarząd.</w:t>
      </w:r>
    </w:p>
    <w:p w:rsidR="00C232D6" w:rsidRPr="001705EA" w:rsidRDefault="00C232D6" w:rsidP="001705E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W zawiadomieniu o Walnym Zgromadzeniu Zarząd przedstawia porządek obrad oraz tematy przewidziane</w:t>
      </w:r>
      <w:r w:rsidR="00A80CB4" w:rsidRPr="001705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05EA">
        <w:rPr>
          <w:rFonts w:ascii="Times New Roman" w:hAnsi="Times New Roman" w:cs="Times New Roman"/>
          <w:sz w:val="24"/>
          <w:szCs w:val="24"/>
        </w:rPr>
        <w:t xml:space="preserve"> do rozpatrzenia przez WZC.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2</w:t>
      </w:r>
    </w:p>
    <w:p w:rsidR="005C687B" w:rsidRPr="001705EA" w:rsidRDefault="005C687B" w:rsidP="001705E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Walne Zgromadzenie otwiera Prezes Stowarzyszenia.</w:t>
      </w:r>
    </w:p>
    <w:p w:rsidR="00C232D6" w:rsidRPr="001705EA" w:rsidRDefault="00C232D6" w:rsidP="001705E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Prezes Stowarzyszenia ogłasza wybór Przewodniczącego Walnego Zgromadzenia.</w:t>
      </w:r>
    </w:p>
    <w:p w:rsidR="00C232D6" w:rsidRPr="001705EA" w:rsidRDefault="00C232D6" w:rsidP="001705E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Następnie członkowie Stowarzyszenia dokonują wyboru sekretarza zebrania oraz członków Komisji Skrutacyjnej. Wyboru dokonuje się spośród obecnych na zebraniu członków Stowarzyszenia w głosowaniu jawnym.</w:t>
      </w:r>
    </w:p>
    <w:p w:rsidR="00C232D6" w:rsidRPr="001705EA" w:rsidRDefault="00C232D6" w:rsidP="001705E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Komisja Skrutacyjna składa się z 3 członków.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3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1. Walne Zgromadzenie obraduje według niniejszego regulaminu.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2. Obradami Walnego Zgromadzenia kieruje Przewodniczący.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4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Członek zwyczajny Stowarzyszenia potwierdza swoją obecność na Walnym Zgromadzenia podpisując listę obecności.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5</w:t>
      </w:r>
    </w:p>
    <w:p w:rsidR="008F30CE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Z obrad Walnego Zgromadzenia sekretarz zebrania sporządza  protokół, który podpisuje przewodniczący zebrania oraz sekretarz zebrania.</w:t>
      </w:r>
    </w:p>
    <w:p w:rsidR="00A80CB4" w:rsidRPr="001705EA" w:rsidRDefault="00A80CB4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Sprawy wyborcze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6</w:t>
      </w:r>
    </w:p>
    <w:p w:rsidR="008F30CE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Wybory władz Stowarzyszenia są tajne, bezpośrednie i następują spośród nieograniczonej liczby kandydatów bezwzględną większością głosów.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7</w:t>
      </w:r>
    </w:p>
    <w:p w:rsidR="005C687B" w:rsidRPr="001705EA" w:rsidRDefault="005C687B" w:rsidP="001705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Kandydatów do władz Stowarzyszenia mają prawo zgłaszać wszyscy członkowie zwyczajni, po uprzednim uzyskaniu zgody danego kandydata.</w:t>
      </w:r>
    </w:p>
    <w:p w:rsidR="00C232D6" w:rsidRPr="001705EA" w:rsidRDefault="00C232D6" w:rsidP="001705E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Zgłoszenie kandydata do władz Stowarzyszenia następuje bezpośrednio na Walnym Zgromadzeniu Członków.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Odwołanie członków władz i wybory uzupełniające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8</w:t>
      </w:r>
    </w:p>
    <w:p w:rsidR="00A80CB4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1. W przypadkach szczególnie </w:t>
      </w:r>
      <w:r w:rsidR="006E0625" w:rsidRPr="001705EA">
        <w:rPr>
          <w:rFonts w:ascii="Times New Roman" w:hAnsi="Times New Roman" w:cs="Times New Roman"/>
          <w:sz w:val="24"/>
          <w:szCs w:val="24"/>
        </w:rPr>
        <w:t>uzasadnionych Walne Zgromadzenie</w:t>
      </w:r>
      <w:r w:rsidRPr="001705EA">
        <w:rPr>
          <w:rFonts w:ascii="Times New Roman" w:hAnsi="Times New Roman" w:cs="Times New Roman"/>
          <w:sz w:val="24"/>
          <w:szCs w:val="24"/>
        </w:rPr>
        <w:t xml:space="preserve"> może odwołać Prezesa Stowarzyszenia lub poszczególnych członków władz Stowarzyszenia.                                                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 2. W razie zwolnienia poszczególnych funkcji władz Stowarzyszenia, Walne Zgromadzenie dokonuje wyboru uzupełniającego.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Głosowanie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9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l. </w:t>
      </w:r>
      <w:r w:rsidR="00077C35" w:rsidRPr="001705EA">
        <w:rPr>
          <w:rFonts w:ascii="Times New Roman" w:hAnsi="Times New Roman" w:cs="Times New Roman"/>
          <w:sz w:val="24"/>
          <w:szCs w:val="24"/>
        </w:rPr>
        <w:t xml:space="preserve"> </w:t>
      </w:r>
      <w:r w:rsidRPr="001705EA">
        <w:rPr>
          <w:rFonts w:ascii="Times New Roman" w:hAnsi="Times New Roman" w:cs="Times New Roman"/>
          <w:sz w:val="24"/>
          <w:szCs w:val="24"/>
        </w:rPr>
        <w:t>Głosowanie na stanowisko:</w:t>
      </w:r>
    </w:p>
    <w:p w:rsidR="005C687B" w:rsidRPr="001705EA" w:rsidRDefault="005C687B" w:rsidP="0017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1) Prezesa Stowarzyszenia,</w:t>
      </w:r>
    </w:p>
    <w:p w:rsidR="005C687B" w:rsidRPr="001705EA" w:rsidRDefault="005C687B" w:rsidP="0017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2) członków Zarządu,</w:t>
      </w:r>
    </w:p>
    <w:p w:rsidR="005C687B" w:rsidRPr="001705EA" w:rsidRDefault="005C687B" w:rsidP="0017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3) członków Komisji Rewizyjnej,</w:t>
      </w:r>
    </w:p>
    <w:p w:rsidR="005C687B" w:rsidRPr="001705EA" w:rsidRDefault="00C232D6" w:rsidP="0017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4</w:t>
      </w:r>
      <w:r w:rsidR="005C687B" w:rsidRPr="001705EA">
        <w:rPr>
          <w:rFonts w:ascii="Times New Roman" w:hAnsi="Times New Roman" w:cs="Times New Roman"/>
          <w:sz w:val="24"/>
          <w:szCs w:val="24"/>
        </w:rPr>
        <w:t>) członków Rady,</w:t>
      </w:r>
    </w:p>
    <w:p w:rsidR="00C232D6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odbywa się na karcie wyborczej.</w:t>
      </w:r>
    </w:p>
    <w:p w:rsidR="005C687B" w:rsidRPr="001705EA" w:rsidRDefault="005C687B" w:rsidP="001705EA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Za nieważny uznaje się głos oddany na karcie do głosowania innej niż ustalona.</w:t>
      </w:r>
    </w:p>
    <w:p w:rsidR="00C232D6" w:rsidRPr="001705EA" w:rsidRDefault="00C232D6" w:rsidP="001705EA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lastRenderedPageBreak/>
        <w:t>Jeżeli w pierwszym głosowaniu żaden z kandydatów nie uzyskał bezwzględnej większości głosów i zgłoszono więcej niż jednego kandydata, to w kolejnych turach głosowania skreśla się z listy kandydatów tego, który otrzymał najmniejszą liczbę głosów.</w:t>
      </w:r>
    </w:p>
    <w:p w:rsidR="00C232D6" w:rsidRPr="001705EA" w:rsidRDefault="00C232D6" w:rsidP="001705EA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Władze Stowarzyszenia konstytuują się na pierwszym po wyborach zebraniu.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Przyjęcie uchwał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10</w:t>
      </w:r>
    </w:p>
    <w:p w:rsidR="005C687B" w:rsidRPr="001705EA" w:rsidRDefault="000B2457" w:rsidP="001705EA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Uchwały Walnego Zgromadzenia</w:t>
      </w:r>
      <w:r w:rsidR="005C687B" w:rsidRPr="001705EA">
        <w:rPr>
          <w:rFonts w:ascii="Times New Roman" w:hAnsi="Times New Roman" w:cs="Times New Roman"/>
          <w:sz w:val="24"/>
          <w:szCs w:val="24"/>
        </w:rPr>
        <w:t xml:space="preserve"> podejmowane są w głosowaniu jawnym, zwykłą większością głosów.</w:t>
      </w:r>
    </w:p>
    <w:p w:rsidR="00A80CB4" w:rsidRPr="001705EA" w:rsidRDefault="000B2457" w:rsidP="001705EA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W przypadku braku wymaganego qu</w:t>
      </w:r>
      <w:r w:rsidR="00C232D6" w:rsidRPr="001705EA">
        <w:rPr>
          <w:rFonts w:ascii="Times New Roman" w:hAnsi="Times New Roman" w:cs="Times New Roman"/>
          <w:sz w:val="24"/>
          <w:szCs w:val="24"/>
        </w:rPr>
        <w:t xml:space="preserve">orum, po konsultacji z sekretarzem zebrania, Przewodniczący wyznacza </w:t>
      </w:r>
      <w:r w:rsidR="00A80CB4" w:rsidRPr="001705EA">
        <w:rPr>
          <w:rFonts w:ascii="Times New Roman" w:hAnsi="Times New Roman" w:cs="Times New Roman"/>
          <w:sz w:val="24"/>
          <w:szCs w:val="24"/>
        </w:rPr>
        <w:t xml:space="preserve">        </w:t>
      </w:r>
      <w:r w:rsidR="00C232D6" w:rsidRPr="001705EA">
        <w:rPr>
          <w:rFonts w:ascii="Times New Roman" w:hAnsi="Times New Roman" w:cs="Times New Roman"/>
          <w:sz w:val="24"/>
          <w:szCs w:val="24"/>
        </w:rPr>
        <w:t>w tym samym dniu, 30 minut po pierwszym terminie, bez względu na liczbę osób uprawnionych do głosowania, kolejne głosowanie nad podjęciem uchwały.</w:t>
      </w:r>
      <w:r w:rsidR="00A80CB4" w:rsidRPr="001705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Wnioski formalne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12</w:t>
      </w:r>
    </w:p>
    <w:p w:rsidR="005C687B" w:rsidRPr="001705EA" w:rsidRDefault="005C687B" w:rsidP="001705EA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Wnioski formalne mogą dotyczyć jedynie spraw będących przedmiotem porządku obrad </w:t>
      </w:r>
      <w:r w:rsidR="00077C35" w:rsidRPr="001705EA">
        <w:rPr>
          <w:rFonts w:ascii="Times New Roman" w:hAnsi="Times New Roman" w:cs="Times New Roman"/>
          <w:sz w:val="24"/>
          <w:szCs w:val="24"/>
        </w:rPr>
        <w:t xml:space="preserve">    </w:t>
      </w:r>
      <w:r w:rsidRPr="001705EA">
        <w:rPr>
          <w:rFonts w:ascii="Times New Roman" w:hAnsi="Times New Roman" w:cs="Times New Roman"/>
          <w:sz w:val="24"/>
          <w:szCs w:val="24"/>
        </w:rPr>
        <w:t>i jego przebiegu.</w:t>
      </w:r>
    </w:p>
    <w:p w:rsidR="00940B09" w:rsidRPr="001705EA" w:rsidRDefault="00940B09" w:rsidP="001705EA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Do wniosków formalnych zalicza się wnioski o:</w:t>
      </w:r>
    </w:p>
    <w:p w:rsidR="005C687B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a) przerwanie lub odroczenie Walnego Zgromadzenia na inny termin,</w:t>
      </w:r>
    </w:p>
    <w:p w:rsidR="005C687B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b) przejście do porządku obrad,</w:t>
      </w:r>
    </w:p>
    <w:p w:rsidR="005C687B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c) głosowanie bez dyskusji,</w:t>
      </w:r>
    </w:p>
    <w:p w:rsidR="005C687B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d) zmianę porządku obrad,</w:t>
      </w:r>
    </w:p>
    <w:p w:rsidR="005C687B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e) ograniczenie czasu wystąpień mówców,</w:t>
      </w:r>
    </w:p>
    <w:p w:rsidR="005C687B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f) stwierdzenie </w:t>
      </w:r>
      <w:r w:rsidR="000B2457" w:rsidRPr="001705EA">
        <w:rPr>
          <w:rFonts w:ascii="Times New Roman" w:hAnsi="Times New Roman" w:cs="Times New Roman"/>
          <w:sz w:val="24"/>
          <w:szCs w:val="24"/>
        </w:rPr>
        <w:t>qu</w:t>
      </w:r>
      <w:r w:rsidRPr="001705EA">
        <w:rPr>
          <w:rFonts w:ascii="Times New Roman" w:hAnsi="Times New Roman" w:cs="Times New Roman"/>
          <w:sz w:val="24"/>
          <w:szCs w:val="24"/>
        </w:rPr>
        <w:t>orum,</w:t>
      </w:r>
    </w:p>
    <w:p w:rsidR="005C687B" w:rsidRPr="001705EA" w:rsidRDefault="005C687B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g) przeliczenie głosów,</w:t>
      </w:r>
    </w:p>
    <w:p w:rsidR="005C687B" w:rsidRPr="001705EA" w:rsidRDefault="000B2457" w:rsidP="001705E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h)  zmianę przewodniczącego W</w:t>
      </w:r>
      <w:r w:rsidR="005C687B" w:rsidRPr="001705EA">
        <w:rPr>
          <w:rFonts w:ascii="Times New Roman" w:hAnsi="Times New Roman" w:cs="Times New Roman"/>
          <w:sz w:val="24"/>
          <w:szCs w:val="24"/>
        </w:rPr>
        <w:t>alnego Zgromadzenia.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3. O wniosku formalnym Walne Zgromadzenie rozstrzyga większością głosów obecnych członków.</w:t>
      </w:r>
    </w:p>
    <w:p w:rsidR="00A80CB4" w:rsidRPr="001705EA" w:rsidRDefault="00A80CB4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B09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Organy Walnego Zgromadzenia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14</w:t>
      </w:r>
    </w:p>
    <w:p w:rsidR="00940B09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Organami Walnego Zgromadzenia są:</w:t>
      </w:r>
    </w:p>
    <w:p w:rsidR="005C687B" w:rsidRPr="001705EA" w:rsidRDefault="005C687B" w:rsidP="001705EA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Przewodniczący,</w:t>
      </w:r>
    </w:p>
    <w:p w:rsidR="00940B09" w:rsidRPr="001705EA" w:rsidRDefault="00940B09" w:rsidP="001705EA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Sekretarz zebrania,</w:t>
      </w:r>
    </w:p>
    <w:p w:rsidR="00940B09" w:rsidRPr="001705EA" w:rsidRDefault="00940B09" w:rsidP="001705EA">
      <w:pPr>
        <w:pStyle w:val="Akapitzlist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Komisja Skrutacyjna.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Zakres zadań organów Walnego Zgromadzenia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15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Przewodniczący kieruje przebiegiem i pracami Walnego Zgromadzenia Członków.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16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Do obowiązków sekretarza zebrania należy:</w:t>
      </w:r>
    </w:p>
    <w:p w:rsidR="005C687B" w:rsidRPr="001705EA" w:rsidRDefault="005C687B" w:rsidP="001705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sporządzanie protokołu Walnego Zgromadzenia,</w:t>
      </w:r>
    </w:p>
    <w:p w:rsidR="00940B09" w:rsidRPr="001705EA" w:rsidRDefault="00940B09" w:rsidP="001705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opracowanie uchwał zgodnie ze stanowiskiem Walnego Zgromadzenia,</w:t>
      </w:r>
    </w:p>
    <w:p w:rsidR="008F30CE" w:rsidRPr="001705EA" w:rsidRDefault="00940B09" w:rsidP="001705E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rejestrowanie treści składanych wniosków i przekazanie ich Przewodniczącemu celem ostatecznego rozstrzygnięcia o celowości przyjęcia tych wniosków.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17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Do obowiązków Komisji </w:t>
      </w:r>
      <w:r w:rsidR="00E74BA1" w:rsidRPr="001705EA">
        <w:rPr>
          <w:rFonts w:ascii="Times New Roman" w:hAnsi="Times New Roman" w:cs="Times New Roman"/>
          <w:sz w:val="24"/>
          <w:szCs w:val="24"/>
        </w:rPr>
        <w:t>Skrutacyjnej</w:t>
      </w:r>
      <w:r w:rsidRPr="001705EA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5C687B" w:rsidRPr="001705EA" w:rsidRDefault="005C687B" w:rsidP="001705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wybór przewodniczącego Komisji,</w:t>
      </w:r>
    </w:p>
    <w:p w:rsidR="00940B09" w:rsidRPr="001705EA" w:rsidRDefault="00940B09" w:rsidP="001705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sprawdzanie listy obecności i stwierdzanie prawomocności uchwał Walnego </w:t>
      </w:r>
      <w:r w:rsidR="00E74BA1" w:rsidRPr="001705EA">
        <w:rPr>
          <w:rFonts w:ascii="Times New Roman" w:hAnsi="Times New Roman" w:cs="Times New Roman"/>
          <w:sz w:val="24"/>
          <w:szCs w:val="24"/>
        </w:rPr>
        <w:t>Zgromadzenia</w:t>
      </w:r>
      <w:r w:rsidRPr="001705EA">
        <w:rPr>
          <w:rFonts w:ascii="Times New Roman" w:hAnsi="Times New Roman" w:cs="Times New Roman"/>
          <w:sz w:val="24"/>
          <w:szCs w:val="24"/>
        </w:rPr>
        <w:t>, na wniosek Przewodniczącego, z wyjątkiem związanych z wyborem władz Stowarzyszenia,</w:t>
      </w:r>
    </w:p>
    <w:p w:rsidR="00940B09" w:rsidRPr="001705EA" w:rsidRDefault="00940B09" w:rsidP="001705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sprawdzanie dopuszczalności wniosków formalnych na wniosek Przewodniczącego,</w:t>
      </w:r>
    </w:p>
    <w:p w:rsidR="00940B09" w:rsidRPr="001705EA" w:rsidRDefault="00940B09" w:rsidP="001705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zliczenie głosów oddanych w głosowaniac</w:t>
      </w:r>
      <w:r w:rsidR="00E74BA1" w:rsidRPr="001705EA">
        <w:rPr>
          <w:rFonts w:ascii="Times New Roman" w:hAnsi="Times New Roman" w:cs="Times New Roman"/>
          <w:sz w:val="24"/>
          <w:szCs w:val="24"/>
        </w:rPr>
        <w:t>h nad uchwałami Walnego Zgromadzenia lub</w:t>
      </w:r>
      <w:r w:rsidR="00077C35" w:rsidRPr="001705EA">
        <w:rPr>
          <w:rFonts w:ascii="Times New Roman" w:hAnsi="Times New Roman" w:cs="Times New Roman"/>
          <w:sz w:val="24"/>
          <w:szCs w:val="24"/>
        </w:rPr>
        <w:t xml:space="preserve"> </w:t>
      </w:r>
      <w:r w:rsidRPr="001705EA">
        <w:rPr>
          <w:rFonts w:ascii="Times New Roman" w:hAnsi="Times New Roman" w:cs="Times New Roman"/>
          <w:sz w:val="24"/>
          <w:szCs w:val="24"/>
        </w:rPr>
        <w:t>w przedmiocie zgłoszonych wniosków formalnych,</w:t>
      </w:r>
    </w:p>
    <w:p w:rsidR="00940B09" w:rsidRPr="001705EA" w:rsidRDefault="00E74BA1" w:rsidP="001705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przekazanie wyników</w:t>
      </w:r>
      <w:r w:rsidR="00940B09" w:rsidRPr="001705EA">
        <w:rPr>
          <w:rFonts w:ascii="Times New Roman" w:hAnsi="Times New Roman" w:cs="Times New Roman"/>
          <w:sz w:val="24"/>
          <w:szCs w:val="24"/>
        </w:rPr>
        <w:t xml:space="preserve"> głosowań nad uchwałami Walnego </w:t>
      </w:r>
      <w:r w:rsidRPr="001705EA">
        <w:rPr>
          <w:rFonts w:ascii="Times New Roman" w:hAnsi="Times New Roman" w:cs="Times New Roman"/>
          <w:sz w:val="24"/>
          <w:szCs w:val="24"/>
        </w:rPr>
        <w:t>Zgromadzenia lub wnioskami formalnymi sekretarzowi zebrania.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Nadzwyczajne Walne Zebranie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18</w:t>
      </w:r>
    </w:p>
    <w:p w:rsidR="005C687B" w:rsidRPr="001705EA" w:rsidRDefault="005C687B" w:rsidP="001705EA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 xml:space="preserve">Nadzwyczajne Walne Zgromadzenie zwoływane jest w trybie i na zasadach określonych </w:t>
      </w:r>
      <w:r w:rsidR="00077C35" w:rsidRPr="001705EA">
        <w:rPr>
          <w:rFonts w:ascii="Times New Roman" w:hAnsi="Times New Roman" w:cs="Times New Roman"/>
          <w:sz w:val="24"/>
          <w:szCs w:val="24"/>
        </w:rPr>
        <w:t xml:space="preserve">  </w:t>
      </w:r>
      <w:r w:rsidRPr="001705EA">
        <w:rPr>
          <w:rFonts w:ascii="Times New Roman" w:hAnsi="Times New Roman" w:cs="Times New Roman"/>
          <w:sz w:val="24"/>
          <w:szCs w:val="24"/>
        </w:rPr>
        <w:t>w statucie.</w:t>
      </w:r>
    </w:p>
    <w:p w:rsidR="00940B09" w:rsidRPr="001705EA" w:rsidRDefault="00940B09" w:rsidP="001705EA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lastRenderedPageBreak/>
        <w:t>Nadzwyczajne Walne Zgromadzenie może odbywać się w każdym czasie, w szczególnie uzasadnionych przypadkach i obraduje wyłącznie nad sprawami, dla których zostało zwołane.</w:t>
      </w:r>
    </w:p>
    <w:p w:rsidR="00940B09" w:rsidRPr="001705EA" w:rsidRDefault="00940B09" w:rsidP="001705E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Do Nadzwyczajnego Walnego Zgromadzenia stosuje się odpowiednio przepisy niniejszego regulaminu.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EA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19</w:t>
      </w:r>
    </w:p>
    <w:p w:rsidR="005C687B" w:rsidRPr="001705EA" w:rsidRDefault="005C687B" w:rsidP="001705E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Zmiana niniejszego regulaminu może nastąpić na wniosek Zarządu lub Komisji Rewizyjnej albo 1/3 ogółu członków zwyczajnych Stowarzyszenia.</w:t>
      </w:r>
    </w:p>
    <w:p w:rsidR="00940B09" w:rsidRPr="001705EA" w:rsidRDefault="00940B09" w:rsidP="001705E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Przyjęcie zmiany postanowień Regulaminu następuje w formie uchwały, w drodze głosowania zwykłą większością głosów przy obecności co najmniej połowy członków uprawnionych do głosowania.</w:t>
      </w:r>
    </w:p>
    <w:p w:rsidR="005C687B" w:rsidRPr="001705EA" w:rsidRDefault="005C687B" w:rsidP="00170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§ 20</w:t>
      </w:r>
    </w:p>
    <w:p w:rsidR="005C687B" w:rsidRPr="001705EA" w:rsidRDefault="005C687B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EA">
        <w:rPr>
          <w:rFonts w:ascii="Times New Roman" w:hAnsi="Times New Roman" w:cs="Times New Roman"/>
          <w:sz w:val="24"/>
          <w:szCs w:val="24"/>
        </w:rPr>
        <w:t>Regulamin wchodzi w życie z chwilą jego uchwalenia.</w:t>
      </w:r>
    </w:p>
    <w:p w:rsidR="00C90D51" w:rsidRPr="001705EA" w:rsidRDefault="00C90D51" w:rsidP="0017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D51" w:rsidRPr="001705EA" w:rsidSect="00A80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30F"/>
    <w:multiLevelType w:val="hybridMultilevel"/>
    <w:tmpl w:val="6B2A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0F6C"/>
    <w:multiLevelType w:val="hybridMultilevel"/>
    <w:tmpl w:val="FBA0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00712"/>
    <w:multiLevelType w:val="hybridMultilevel"/>
    <w:tmpl w:val="EEF0F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3A0F"/>
    <w:multiLevelType w:val="hybridMultilevel"/>
    <w:tmpl w:val="0CAC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90573"/>
    <w:multiLevelType w:val="hybridMultilevel"/>
    <w:tmpl w:val="E15E7E6C"/>
    <w:lvl w:ilvl="0" w:tplc="D640FCC0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06D97"/>
    <w:multiLevelType w:val="hybridMultilevel"/>
    <w:tmpl w:val="62DAE3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10DDB"/>
    <w:multiLevelType w:val="hybridMultilevel"/>
    <w:tmpl w:val="930CC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E0146"/>
    <w:multiLevelType w:val="hybridMultilevel"/>
    <w:tmpl w:val="2304C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F79CF"/>
    <w:multiLevelType w:val="hybridMultilevel"/>
    <w:tmpl w:val="27484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771CE"/>
    <w:multiLevelType w:val="hybridMultilevel"/>
    <w:tmpl w:val="EE9C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906C3"/>
    <w:multiLevelType w:val="hybridMultilevel"/>
    <w:tmpl w:val="4348A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687B"/>
    <w:rsid w:val="00014318"/>
    <w:rsid w:val="0006540F"/>
    <w:rsid w:val="00077C35"/>
    <w:rsid w:val="000B2457"/>
    <w:rsid w:val="001705EA"/>
    <w:rsid w:val="003C67CA"/>
    <w:rsid w:val="00587A36"/>
    <w:rsid w:val="005B0969"/>
    <w:rsid w:val="005C687B"/>
    <w:rsid w:val="00621C04"/>
    <w:rsid w:val="006E0625"/>
    <w:rsid w:val="007F355E"/>
    <w:rsid w:val="008F30CE"/>
    <w:rsid w:val="00940B09"/>
    <w:rsid w:val="00A80CB4"/>
    <w:rsid w:val="00C232D6"/>
    <w:rsid w:val="00C90D51"/>
    <w:rsid w:val="00E7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W</cp:lastModifiedBy>
  <cp:revision>7</cp:revision>
  <cp:lastPrinted>2015-12-29T14:39:00Z</cp:lastPrinted>
  <dcterms:created xsi:type="dcterms:W3CDTF">2015-09-23T06:58:00Z</dcterms:created>
  <dcterms:modified xsi:type="dcterms:W3CDTF">2015-12-29T14:39:00Z</dcterms:modified>
</cp:coreProperties>
</file>