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5C7A" w14:textId="593AFDF6" w:rsidR="003B657B" w:rsidRDefault="003B657B" w:rsidP="005018AE">
      <w:pPr>
        <w:ind w:left="-709"/>
        <w:jc w:val="center"/>
      </w:pPr>
      <w:r>
        <w:rPr>
          <w:noProof/>
          <w:lang w:eastAsia="pl-PL"/>
        </w:rPr>
        <w:drawing>
          <wp:inline distT="0" distB="0" distL="0" distR="0" wp14:anchorId="23AF60AD" wp14:editId="4B0A5F58">
            <wp:extent cx="2671479" cy="1056005"/>
            <wp:effectExtent l="0" t="0" r="0" b="0"/>
            <wp:docPr id="3" name="Obraz 1" descr="https://mazowieckie.ksow.pl/files/mazowieckie/_processed_/e/c/csm_PS_WPR_090cb11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mazowieckie.ksow.pl/files/mazowieckie/_processed_/e/c/csm_PS_WPR_090cb117b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79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70421E" wp14:editId="355F0298">
            <wp:extent cx="685794" cy="1049469"/>
            <wp:effectExtent l="0" t="0" r="635" b="0"/>
            <wp:docPr id="2092997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4" cy="10494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2D9B30" wp14:editId="4712313E">
            <wp:extent cx="3381375" cy="1066159"/>
            <wp:effectExtent l="0" t="0" r="0" b="1270"/>
            <wp:docPr id="4" name="Obraz 2" descr="Logo_UE_RGB_Logo_EU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UE_RGB_Logo_EU_RGB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67" cy="108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4FEE8" w14:textId="77777777" w:rsidR="007F5B72" w:rsidRDefault="007F5B72" w:rsidP="003B657B">
      <w:pPr>
        <w:ind w:left="-1276"/>
        <w:jc w:val="center"/>
      </w:pPr>
    </w:p>
    <w:p w14:paraId="3C9A3BC0" w14:textId="6CD05A77" w:rsidR="007F5B72" w:rsidRDefault="007F5B72" w:rsidP="007F5B72">
      <w:pPr>
        <w:jc w:val="center"/>
        <w:rPr>
          <w:rFonts w:ascii="Times New Roman" w:hAnsi="Times New Roman" w:cs="Times New Roman"/>
          <w:b/>
          <w:bCs/>
        </w:rPr>
      </w:pPr>
      <w:r w:rsidRPr="00D32B35">
        <w:rPr>
          <w:rFonts w:ascii="Times New Roman" w:hAnsi="Times New Roman" w:cs="Times New Roman"/>
          <w:b/>
          <w:bCs/>
        </w:rPr>
        <w:t xml:space="preserve">OGŁOSZENIE O NABORZE NR </w:t>
      </w:r>
      <w:r w:rsidR="004D1C71">
        <w:rPr>
          <w:rFonts w:ascii="Times New Roman" w:hAnsi="Times New Roman" w:cs="Times New Roman"/>
          <w:b/>
          <w:bCs/>
        </w:rPr>
        <w:t>2</w:t>
      </w:r>
      <w:r w:rsidRPr="00D32B35">
        <w:rPr>
          <w:rFonts w:ascii="Times New Roman" w:hAnsi="Times New Roman" w:cs="Times New Roman"/>
          <w:b/>
          <w:bCs/>
        </w:rPr>
        <w:t>/2025</w:t>
      </w:r>
    </w:p>
    <w:p w14:paraId="0BEB83DF" w14:textId="0E487C47" w:rsidR="008E3AA6" w:rsidRPr="008E3AA6" w:rsidRDefault="008E3AA6" w:rsidP="008E3AA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AA6">
        <w:rPr>
          <w:rFonts w:ascii="Times New Roman" w:hAnsi="Times New Roman" w:cs="Times New Roman"/>
          <w:b/>
          <w:bCs/>
        </w:rPr>
        <w:t>Nr naboru w systemie PUE: 444948</w:t>
      </w:r>
    </w:p>
    <w:p w14:paraId="24DFC64F" w14:textId="77777777" w:rsidR="00C501FB" w:rsidRDefault="00C501FB" w:rsidP="00C5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Stowarzyszenie Lokalna Grupa Działania „Razem dla Rozwoju” informuje o możliwości składania wniosków o udzielenie wsparcia w ramach Planu Strategicznego dla Wspólnej Polityki Rolnej na lata 2023–2027 dla interwencji I.13.1 LEADER/Rozwój Lokalny Kierowany przez Społeczność (RLKS) – komponent wdrażanie LSR.</w:t>
      </w:r>
    </w:p>
    <w:p w14:paraId="37C780A5" w14:textId="77777777" w:rsidR="00C501FB" w:rsidRPr="00D87040" w:rsidRDefault="00C501FB" w:rsidP="00C501FB">
      <w:pPr>
        <w:spacing w:line="240" w:lineRule="auto"/>
        <w:jc w:val="both"/>
        <w:rPr>
          <w:rFonts w:ascii="Times New Roman" w:hAnsi="Times New Roman" w:cs="Times New Roman"/>
        </w:rPr>
      </w:pPr>
      <w:r w:rsidRPr="00D87040">
        <w:rPr>
          <w:rFonts w:ascii="Times New Roman" w:hAnsi="Times New Roman" w:cs="Times New Roman"/>
        </w:rPr>
        <w:t>Podmiotem właściwym w sprawie o przyznanie pomocy jest Zarząd Województwa Mazowieckiego.</w:t>
      </w:r>
    </w:p>
    <w:p w14:paraId="3779389F" w14:textId="42969ED3" w:rsidR="007F5B72" w:rsidRPr="007F5B72" w:rsidRDefault="007F5B72" w:rsidP="00C501FB">
      <w:pPr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  <w:b/>
          <w:bCs/>
        </w:rPr>
        <w:t xml:space="preserve">I. Zakres </w:t>
      </w:r>
      <w:r w:rsidR="00C501FB">
        <w:rPr>
          <w:rFonts w:ascii="Times New Roman" w:hAnsi="Times New Roman" w:cs="Times New Roman"/>
          <w:b/>
          <w:bCs/>
        </w:rPr>
        <w:t>wsparcia:</w:t>
      </w:r>
    </w:p>
    <w:p w14:paraId="033332DC" w14:textId="27C2F314" w:rsidR="00540025" w:rsidRDefault="00FB715E" w:rsidP="005400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Kształtowanie świadomości obywatelskiej</w:t>
      </w:r>
    </w:p>
    <w:p w14:paraId="1A87293F" w14:textId="4E461773" w:rsidR="00FB715E" w:rsidRPr="00FB715E" w:rsidRDefault="00C501FB" w:rsidP="00FB715E">
      <w:pPr>
        <w:jc w:val="both"/>
        <w:rPr>
          <w:rFonts w:ascii="Times New Roman" w:hAnsi="Times New Roman" w:cs="Times New Roman"/>
        </w:rPr>
      </w:pPr>
      <w:r w:rsidRPr="003D005C">
        <w:rPr>
          <w:rFonts w:ascii="Times New Roman" w:hAnsi="Times New Roman" w:cs="Times New Roman"/>
        </w:rPr>
        <w:t xml:space="preserve">Pomoc w zakresie </w:t>
      </w:r>
      <w:r w:rsidR="00FB715E">
        <w:rPr>
          <w:rFonts w:ascii="Times New Roman" w:hAnsi="Times New Roman" w:cs="Times New Roman"/>
        </w:rPr>
        <w:t>kształtowania świadomości obywatelskiej</w:t>
      </w:r>
      <w:r w:rsidRPr="00540025">
        <w:rPr>
          <w:rFonts w:ascii="Times New Roman" w:hAnsi="Times New Roman" w:cs="Times New Roman"/>
          <w:b/>
          <w:bCs/>
        </w:rPr>
        <w:t xml:space="preserve"> </w:t>
      </w:r>
      <w:r w:rsidRPr="003D005C">
        <w:rPr>
          <w:rFonts w:ascii="Times New Roman" w:hAnsi="Times New Roman" w:cs="Times New Roman"/>
        </w:rPr>
        <w:t xml:space="preserve">przyznaje się, jeżeli operacja jest zgodna </w:t>
      </w:r>
      <w:r w:rsidR="00FB715E">
        <w:rPr>
          <w:rFonts w:ascii="Times New Roman" w:hAnsi="Times New Roman" w:cs="Times New Roman"/>
        </w:rPr>
        <w:br/>
      </w:r>
      <w:r w:rsidRPr="003D005C">
        <w:rPr>
          <w:rFonts w:ascii="Times New Roman" w:hAnsi="Times New Roman" w:cs="Times New Roman"/>
        </w:rPr>
        <w:t>z celami LSR i realizuje wskaźniki:</w:t>
      </w:r>
    </w:p>
    <w:p w14:paraId="1A88074D" w14:textId="071CFDE0" w:rsidR="007F5B72" w:rsidRDefault="007F5B72" w:rsidP="00540025">
      <w:pPr>
        <w:jc w:val="both"/>
        <w:rPr>
          <w:color w:val="000000"/>
          <w:sz w:val="18"/>
          <w:szCs w:val="18"/>
        </w:rPr>
      </w:pPr>
      <w:r w:rsidRPr="004B0DD6">
        <w:rPr>
          <w:rFonts w:ascii="Times New Roman" w:hAnsi="Times New Roman" w:cs="Times New Roman"/>
          <w:b/>
          <w:bCs/>
        </w:rPr>
        <w:t>Cel LSR : C.</w:t>
      </w:r>
      <w:r w:rsidR="004D1C71">
        <w:rPr>
          <w:rFonts w:ascii="Times New Roman" w:hAnsi="Times New Roman" w:cs="Times New Roman"/>
          <w:b/>
          <w:bCs/>
        </w:rPr>
        <w:t>1</w:t>
      </w:r>
      <w:r w:rsidRPr="007F5B72">
        <w:rPr>
          <w:rFonts w:ascii="Times New Roman" w:hAnsi="Times New Roman" w:cs="Times New Roman"/>
        </w:rPr>
        <w:t xml:space="preserve"> - </w:t>
      </w:r>
      <w:r w:rsidR="004D1C71" w:rsidRPr="004D1C71">
        <w:rPr>
          <w:rFonts w:ascii="Times New Roman" w:hAnsi="Times New Roman" w:cs="Times New Roman"/>
          <w:color w:val="000000"/>
        </w:rPr>
        <w:t>Aktywizacja gospodarcza i społeczna mieszkańców</w:t>
      </w:r>
      <w:r w:rsidR="00D32B35">
        <w:rPr>
          <w:rFonts w:ascii="Times New Roman" w:hAnsi="Times New Roman" w:cs="Times New Roman"/>
          <w:color w:val="000000"/>
        </w:rPr>
        <w:t>.</w:t>
      </w:r>
    </w:p>
    <w:p w14:paraId="559D1BB5" w14:textId="41D6E58C" w:rsidR="007F5B72" w:rsidRDefault="007F5B72" w:rsidP="00D32B35">
      <w:pPr>
        <w:jc w:val="both"/>
        <w:rPr>
          <w:rFonts w:ascii="Times New Roman" w:hAnsi="Times New Roman" w:cs="Times New Roman"/>
        </w:rPr>
      </w:pPr>
      <w:r w:rsidRPr="004B0DD6">
        <w:rPr>
          <w:rFonts w:ascii="Times New Roman" w:hAnsi="Times New Roman" w:cs="Times New Roman"/>
          <w:b/>
          <w:bCs/>
        </w:rPr>
        <w:t xml:space="preserve">Przedsięwzięcie LSR </w:t>
      </w:r>
      <w:r w:rsidRPr="004B0DD6">
        <w:rPr>
          <w:rFonts w:ascii="Times New Roman" w:hAnsi="Times New Roman" w:cs="Times New Roman"/>
          <w:b/>
          <w:bCs/>
          <w:color w:val="000000"/>
        </w:rPr>
        <w:t>P.</w:t>
      </w:r>
      <w:r w:rsidR="00652010">
        <w:rPr>
          <w:rFonts w:ascii="Times New Roman" w:hAnsi="Times New Roman" w:cs="Times New Roman"/>
          <w:b/>
          <w:bCs/>
          <w:color w:val="000000"/>
        </w:rPr>
        <w:t>1</w:t>
      </w:r>
      <w:r w:rsidRPr="004B0DD6">
        <w:rPr>
          <w:rFonts w:ascii="Times New Roman" w:hAnsi="Times New Roman" w:cs="Times New Roman"/>
          <w:b/>
          <w:bCs/>
          <w:color w:val="000000"/>
        </w:rPr>
        <w:t>.1.</w:t>
      </w:r>
      <w:r w:rsidR="00652010">
        <w:rPr>
          <w:rFonts w:ascii="Times New Roman" w:hAnsi="Times New Roman" w:cs="Times New Roman"/>
          <w:b/>
          <w:bCs/>
          <w:color w:val="000000"/>
        </w:rPr>
        <w:t>4</w:t>
      </w:r>
      <w:r w:rsidRPr="007F5B72">
        <w:rPr>
          <w:rFonts w:ascii="Times New Roman" w:hAnsi="Times New Roman" w:cs="Times New Roman"/>
          <w:color w:val="000000"/>
        </w:rPr>
        <w:t xml:space="preserve"> </w:t>
      </w:r>
      <w:r w:rsidR="004B0DD6">
        <w:rPr>
          <w:rFonts w:ascii="Times New Roman" w:hAnsi="Times New Roman" w:cs="Times New Roman"/>
          <w:color w:val="000000"/>
        </w:rPr>
        <w:t xml:space="preserve">- </w:t>
      </w:r>
      <w:r w:rsidR="00652010" w:rsidRPr="00652010">
        <w:rPr>
          <w:rFonts w:ascii="Times New Roman" w:hAnsi="Times New Roman" w:cs="Times New Roman"/>
          <w:color w:val="000000"/>
        </w:rPr>
        <w:t>Aktywizacja seniorów – organizacja warsztatów, budujących kompetencje cyfrowe osób starszych i osób z niepełnosprawnościami</w:t>
      </w:r>
      <w:r w:rsidR="00D32B35" w:rsidRPr="00652010">
        <w:rPr>
          <w:rFonts w:ascii="Times New Roman" w:hAnsi="Times New Roman" w:cs="Times New Roman"/>
        </w:rPr>
        <w:t>.</w:t>
      </w:r>
    </w:p>
    <w:p w14:paraId="004C252D" w14:textId="028B70A1" w:rsidR="004B0DD6" w:rsidRPr="00C501FB" w:rsidRDefault="007F5B72" w:rsidP="00E11D96">
      <w:pPr>
        <w:spacing w:before="120" w:after="120" w:line="276" w:lineRule="auto"/>
        <w:jc w:val="both"/>
        <w:rPr>
          <w:rFonts w:ascii="Calibri" w:hAnsi="Calibri" w:cs="Calibri"/>
        </w:rPr>
      </w:pPr>
      <w:r w:rsidRPr="00E11D96">
        <w:rPr>
          <w:rFonts w:ascii="Times New Roman" w:hAnsi="Times New Roman" w:cs="Times New Roman"/>
          <w:b/>
          <w:bCs/>
        </w:rPr>
        <w:t xml:space="preserve">Wskaźnik rezultatu </w:t>
      </w:r>
      <w:r w:rsidR="00C501FB" w:rsidRPr="0007644D">
        <w:rPr>
          <w:rFonts w:ascii="Times New Roman" w:eastAsia="Times New Roman" w:hAnsi="Times New Roman" w:cs="Times New Roman"/>
        </w:rPr>
        <w:t>(R.1PR):</w:t>
      </w:r>
      <w:r w:rsidR="00C501FB">
        <w:rPr>
          <w:rFonts w:ascii="Times New Roman" w:eastAsia="Times New Roman" w:hAnsi="Times New Roman" w:cs="Times New Roman"/>
        </w:rPr>
        <w:t xml:space="preserve"> </w:t>
      </w:r>
      <w:r w:rsidR="00C501FB" w:rsidRPr="00C501FB">
        <w:rPr>
          <w:rFonts w:ascii="Times New Roman" w:hAnsi="Times New Roman" w:cs="Times New Roman"/>
          <w:bCs/>
          <w:u w:val="single"/>
        </w:rPr>
        <w:t xml:space="preserve">Poprawa realizacji celów dzięki wiedzy i innowacjom: </w:t>
      </w:r>
      <w:r w:rsidR="00C501FB" w:rsidRPr="00C501FB">
        <w:rPr>
          <w:rFonts w:ascii="Times New Roman" w:hAnsi="Times New Roman" w:cs="Times New Roman"/>
          <w:bCs/>
        </w:rPr>
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</w:t>
      </w:r>
      <w:r w:rsidR="004D1C71" w:rsidRPr="00C501FB">
        <w:rPr>
          <w:rFonts w:ascii="Calibri" w:hAnsi="Calibri" w:cs="Calibri"/>
        </w:rPr>
        <w:t>.</w:t>
      </w:r>
    </w:p>
    <w:p w14:paraId="3DEF8914" w14:textId="788EE054" w:rsidR="007F5B72" w:rsidRPr="007F5B72" w:rsidRDefault="007F5B72" w:rsidP="00D32B35">
      <w:pPr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Operacja powinna zostać zrealizowana maksymalnie w 2 etapach</w:t>
      </w:r>
      <w:r w:rsidR="00D32B35">
        <w:rPr>
          <w:rFonts w:ascii="Times New Roman" w:hAnsi="Times New Roman" w:cs="Times New Roman"/>
        </w:rPr>
        <w:t>.</w:t>
      </w:r>
      <w:r w:rsidR="008E0CF4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Operacja powinna zostać zrealizowana w terminie do 2 lat od dnia zawarcia umowy o przyznaniu</w:t>
      </w:r>
      <w:r w:rsidR="008E0CF4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pomocy, lecz nie później niż do dnia: 30 czerwca 2029 r.</w:t>
      </w:r>
    </w:p>
    <w:p w14:paraId="7AA4DEF3" w14:textId="57763F39" w:rsidR="007F5B72" w:rsidRPr="004B0DD6" w:rsidRDefault="007F5B72" w:rsidP="007F5B72">
      <w:pPr>
        <w:rPr>
          <w:rFonts w:ascii="Times New Roman" w:hAnsi="Times New Roman" w:cs="Times New Roman"/>
          <w:b/>
          <w:bCs/>
        </w:rPr>
      </w:pPr>
      <w:r w:rsidRPr="004B0DD6">
        <w:rPr>
          <w:rFonts w:ascii="Times New Roman" w:hAnsi="Times New Roman" w:cs="Times New Roman"/>
          <w:b/>
          <w:bCs/>
        </w:rPr>
        <w:t>II. Informacja o podmiotach uprawnionych do ubiegania się o wsparcie na wdrażanie</w:t>
      </w:r>
      <w:r w:rsidR="004B0DD6">
        <w:rPr>
          <w:rFonts w:ascii="Times New Roman" w:hAnsi="Times New Roman" w:cs="Times New Roman"/>
          <w:b/>
          <w:bCs/>
        </w:rPr>
        <w:t xml:space="preserve"> </w:t>
      </w:r>
      <w:r w:rsidRPr="004B0DD6">
        <w:rPr>
          <w:rFonts w:ascii="Times New Roman" w:hAnsi="Times New Roman" w:cs="Times New Roman"/>
          <w:b/>
          <w:bCs/>
        </w:rPr>
        <w:t>LSR:</w:t>
      </w:r>
    </w:p>
    <w:p w14:paraId="764308DC" w14:textId="77777777" w:rsidR="00FB715E" w:rsidRPr="00FB715E" w:rsidRDefault="00FB715E" w:rsidP="00FB715E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26" w:hanging="425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B715E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osobie fizycznej;</w:t>
      </w:r>
    </w:p>
    <w:p w14:paraId="04B7CF1F" w14:textId="77777777" w:rsidR="00FB715E" w:rsidRPr="00FB715E" w:rsidRDefault="00FB715E" w:rsidP="00FB715E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426" w:hanging="425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B715E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osobie prawnej;</w:t>
      </w:r>
    </w:p>
    <w:p w14:paraId="1A917AA8" w14:textId="77777777" w:rsidR="00FB715E" w:rsidRPr="00FB715E" w:rsidRDefault="00FB715E" w:rsidP="00FB715E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5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FB715E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jednostce organizacyjnej nieposiadającej osobowości prawnej.</w:t>
      </w:r>
    </w:p>
    <w:p w14:paraId="78776139" w14:textId="77777777" w:rsidR="007F5B72" w:rsidRPr="00B23227" w:rsidRDefault="007F5B72" w:rsidP="007F5B72">
      <w:pPr>
        <w:rPr>
          <w:rFonts w:ascii="Times New Roman" w:hAnsi="Times New Roman" w:cs="Times New Roman"/>
          <w:b/>
          <w:bCs/>
        </w:rPr>
      </w:pPr>
      <w:r w:rsidRPr="00B23227">
        <w:rPr>
          <w:rFonts w:ascii="Times New Roman" w:hAnsi="Times New Roman" w:cs="Times New Roman"/>
          <w:b/>
          <w:bCs/>
        </w:rPr>
        <w:t>III. Termin, miejsce oraz forma składania wniosków o wsparcie :</w:t>
      </w:r>
    </w:p>
    <w:p w14:paraId="290CF8FD" w14:textId="394337DD" w:rsidR="00341EEA" w:rsidRDefault="007F5B72" w:rsidP="00341EEA">
      <w:pPr>
        <w:spacing w:after="0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 xml:space="preserve">Termin składania wniosków od dnia </w:t>
      </w:r>
      <w:r w:rsidR="004D1C71">
        <w:rPr>
          <w:rFonts w:ascii="Times New Roman" w:hAnsi="Times New Roman" w:cs="Times New Roman"/>
          <w:b/>
          <w:bCs/>
        </w:rPr>
        <w:t>02</w:t>
      </w:r>
      <w:r w:rsidRPr="00D32B35">
        <w:rPr>
          <w:rFonts w:ascii="Times New Roman" w:hAnsi="Times New Roman" w:cs="Times New Roman"/>
          <w:b/>
          <w:bCs/>
        </w:rPr>
        <w:t>.</w:t>
      </w:r>
      <w:r w:rsidR="00E6464E" w:rsidRPr="00D32B35">
        <w:rPr>
          <w:rFonts w:ascii="Times New Roman" w:hAnsi="Times New Roman" w:cs="Times New Roman"/>
          <w:b/>
          <w:bCs/>
        </w:rPr>
        <w:t>0</w:t>
      </w:r>
      <w:r w:rsidR="004D1C71">
        <w:rPr>
          <w:rFonts w:ascii="Times New Roman" w:hAnsi="Times New Roman" w:cs="Times New Roman"/>
          <w:b/>
          <w:bCs/>
        </w:rPr>
        <w:t>6</w:t>
      </w:r>
      <w:r w:rsidRPr="00D32B35">
        <w:rPr>
          <w:rFonts w:ascii="Times New Roman" w:hAnsi="Times New Roman" w:cs="Times New Roman"/>
          <w:b/>
          <w:bCs/>
        </w:rPr>
        <w:t>.202</w:t>
      </w:r>
      <w:r w:rsidR="00E6464E" w:rsidRPr="00D32B35">
        <w:rPr>
          <w:rFonts w:ascii="Times New Roman" w:hAnsi="Times New Roman" w:cs="Times New Roman"/>
          <w:b/>
          <w:bCs/>
        </w:rPr>
        <w:t>5</w:t>
      </w:r>
      <w:r w:rsidRPr="00D32B35">
        <w:rPr>
          <w:rFonts w:ascii="Times New Roman" w:hAnsi="Times New Roman" w:cs="Times New Roman"/>
          <w:b/>
          <w:bCs/>
        </w:rPr>
        <w:t xml:space="preserve"> r. – </w:t>
      </w:r>
      <w:r w:rsidR="004D1C71">
        <w:rPr>
          <w:rFonts w:ascii="Times New Roman" w:hAnsi="Times New Roman" w:cs="Times New Roman"/>
          <w:b/>
          <w:bCs/>
        </w:rPr>
        <w:t>30</w:t>
      </w:r>
      <w:r w:rsidRPr="00D32B35">
        <w:rPr>
          <w:rFonts w:ascii="Times New Roman" w:hAnsi="Times New Roman" w:cs="Times New Roman"/>
          <w:b/>
          <w:bCs/>
        </w:rPr>
        <w:t>.0</w:t>
      </w:r>
      <w:r w:rsidR="00B01FD9">
        <w:rPr>
          <w:rFonts w:ascii="Times New Roman" w:hAnsi="Times New Roman" w:cs="Times New Roman"/>
          <w:b/>
          <w:bCs/>
        </w:rPr>
        <w:t>6</w:t>
      </w:r>
      <w:r w:rsidRPr="00D32B35">
        <w:rPr>
          <w:rFonts w:ascii="Times New Roman" w:hAnsi="Times New Roman" w:cs="Times New Roman"/>
          <w:b/>
          <w:bCs/>
        </w:rPr>
        <w:t>.2025 r.</w:t>
      </w:r>
      <w:r w:rsidR="00B23227">
        <w:rPr>
          <w:rFonts w:ascii="Times New Roman" w:hAnsi="Times New Roman" w:cs="Times New Roman"/>
        </w:rPr>
        <w:t xml:space="preserve"> </w:t>
      </w:r>
    </w:p>
    <w:p w14:paraId="6E1433FB" w14:textId="71B8DDC5" w:rsidR="00E6464E" w:rsidRDefault="007F5B72" w:rsidP="00341EEA">
      <w:pPr>
        <w:jc w:val="both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Wnioski o przyznanie pomocy można składać wyłącznie drogą elektroniczną za pomocą</w:t>
      </w:r>
      <w:r w:rsidR="00B23227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systemu teleinformatycznego Agencji Restrukturyzacji i Modernizacji Rolnictwa (ARiMR),</w:t>
      </w:r>
      <w:r w:rsidR="00B23227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poprzez Platformę Usług Elektronicznych ARiMR (PUE) , który jest dostępny pod adresem:</w:t>
      </w:r>
      <w:r w:rsidR="00B23227">
        <w:rPr>
          <w:rFonts w:ascii="Times New Roman" w:hAnsi="Times New Roman" w:cs="Times New Roman"/>
        </w:rPr>
        <w:t xml:space="preserve"> </w:t>
      </w:r>
      <w:hyperlink r:id="rId10" w:history="1">
        <w:r w:rsidR="00E6464E" w:rsidRPr="007D17DD">
          <w:rPr>
            <w:rStyle w:val="Hipercze"/>
            <w:rFonts w:ascii="Times New Roman" w:hAnsi="Times New Roman" w:cs="Times New Roman"/>
          </w:rPr>
          <w:t>https://epue.arimr.gov.pl/</w:t>
        </w:r>
      </w:hyperlink>
    </w:p>
    <w:p w14:paraId="274B75F1" w14:textId="1ECB0890" w:rsidR="007F5B72" w:rsidRPr="007F5B72" w:rsidRDefault="007F5B72" w:rsidP="00E6464E">
      <w:pPr>
        <w:jc w:val="both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W przypadku złożenia wniosku w inny sposób operacja nie zostanie wybrana przez LGD do</w:t>
      </w:r>
      <w:r w:rsidR="00B23227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realizacji.</w:t>
      </w:r>
    </w:p>
    <w:p w14:paraId="0335CA89" w14:textId="122ECE8E" w:rsidR="007F5B72" w:rsidRPr="007F5B72" w:rsidRDefault="007F5B72" w:rsidP="00E6464E">
      <w:pPr>
        <w:spacing w:line="240" w:lineRule="auto"/>
        <w:jc w:val="both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lastRenderedPageBreak/>
        <w:t>Warunkiem złożenia wniosku za pomocą PUE jest posiadanie przez wnioskodawcę numeru EP.</w:t>
      </w:r>
      <w:r w:rsidR="00E6464E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O terminie złożenia wniosku decyduje data i godzina złożenia wniosku przez PUE.</w:t>
      </w:r>
      <w:r w:rsidR="00E6464E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Potwierdzeniem złożenia wniosku jest informacja wysyłan</w:t>
      </w:r>
      <w:r w:rsidR="00FB715E">
        <w:rPr>
          <w:rFonts w:ascii="Times New Roman" w:hAnsi="Times New Roman" w:cs="Times New Roman"/>
        </w:rPr>
        <w:t>a</w:t>
      </w:r>
      <w:r w:rsidRPr="007F5B72">
        <w:rPr>
          <w:rFonts w:ascii="Times New Roman" w:hAnsi="Times New Roman" w:cs="Times New Roman"/>
        </w:rPr>
        <w:t xml:space="preserve"> jest przez system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PUE na adres e-mailowy.</w:t>
      </w:r>
    </w:p>
    <w:p w14:paraId="53F82633" w14:textId="112BC45A" w:rsidR="007F5B72" w:rsidRPr="00E6464E" w:rsidRDefault="007F5B72" w:rsidP="007F5B72">
      <w:pPr>
        <w:rPr>
          <w:rFonts w:ascii="Times New Roman" w:hAnsi="Times New Roman" w:cs="Times New Roman"/>
          <w:b/>
          <w:bCs/>
        </w:rPr>
      </w:pPr>
      <w:r w:rsidRPr="00E6464E">
        <w:rPr>
          <w:rFonts w:ascii="Times New Roman" w:hAnsi="Times New Roman" w:cs="Times New Roman"/>
          <w:b/>
          <w:bCs/>
        </w:rPr>
        <w:t>IV. Forma pomocy, maksymalny dopuszczalny poziom pomocy oraz minimalna i</w:t>
      </w:r>
      <w:r w:rsidR="00E6464E">
        <w:rPr>
          <w:rFonts w:ascii="Times New Roman" w:hAnsi="Times New Roman" w:cs="Times New Roman"/>
          <w:b/>
          <w:bCs/>
        </w:rPr>
        <w:t xml:space="preserve"> </w:t>
      </w:r>
      <w:r w:rsidRPr="00E6464E">
        <w:rPr>
          <w:rFonts w:ascii="Times New Roman" w:hAnsi="Times New Roman" w:cs="Times New Roman"/>
          <w:b/>
          <w:bCs/>
        </w:rPr>
        <w:t>maksymalna kwota pomocy</w:t>
      </w:r>
    </w:p>
    <w:p w14:paraId="71DE67DD" w14:textId="77777777" w:rsidR="007F5B72" w:rsidRPr="007F5B72" w:rsidRDefault="007F5B72" w:rsidP="007F5B72">
      <w:pPr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1. Pomoc przyznawana jest na podstawie umowy o przyznanie pomocy.</w:t>
      </w:r>
    </w:p>
    <w:p w14:paraId="0A4E54CA" w14:textId="34558E91" w:rsidR="007F5B72" w:rsidRPr="007F5B72" w:rsidRDefault="007F5B72" w:rsidP="008E0CF4">
      <w:pPr>
        <w:jc w:val="both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2. Pomoc przyznawana jest w formie refundacji poniesionych wydatków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 xml:space="preserve">kwalifikowalnych </w:t>
      </w:r>
      <w:r w:rsidR="00E6464E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z możliwością zawnioskowania o wypłatę zaliczki (50%) lub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 xml:space="preserve">wyprzedzającego finansowania. </w:t>
      </w:r>
      <w:r w:rsidR="00E6464E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Jej wysokość zostanie ustalona na podstawie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 xml:space="preserve">planowanych kosztów kwalifikowalnych zawartych </w:t>
      </w:r>
      <w:r w:rsidR="00E6464E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w zestawieniu rzeczowo-finansowym operacji.</w:t>
      </w:r>
    </w:p>
    <w:p w14:paraId="6240B573" w14:textId="77777777" w:rsidR="009E3C36" w:rsidRDefault="007F5B72" w:rsidP="008E3AA6">
      <w:pPr>
        <w:spacing w:after="0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3. Maksymalny dopuszczalny poziom pomocy na operację, tj. stosunek wysokości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przyznanej</w:t>
      </w:r>
      <w:r w:rsidR="008E0CF4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pomocy do kosztów kwalifikowalnych</w:t>
      </w:r>
      <w:r w:rsidR="005018AE">
        <w:rPr>
          <w:rFonts w:ascii="Times New Roman" w:hAnsi="Times New Roman" w:cs="Times New Roman"/>
        </w:rPr>
        <w:t xml:space="preserve"> </w:t>
      </w:r>
      <w:r w:rsidR="005018AE" w:rsidRPr="00B01FD9">
        <w:rPr>
          <w:rFonts w:ascii="Times New Roman" w:hAnsi="Times New Roman" w:cs="Times New Roman"/>
        </w:rPr>
        <w:t>określony w Wytycznych oraz Regulaminie naboru wniosków</w:t>
      </w:r>
      <w:r w:rsidRPr="00B01FD9">
        <w:rPr>
          <w:rFonts w:ascii="Times New Roman" w:hAnsi="Times New Roman" w:cs="Times New Roman"/>
        </w:rPr>
        <w:t>, wynosi</w:t>
      </w:r>
      <w:r w:rsidR="005018AE" w:rsidRPr="00B01FD9">
        <w:rPr>
          <w:rFonts w:ascii="Times New Roman" w:hAnsi="Times New Roman" w:cs="Times New Roman"/>
        </w:rPr>
        <w:t>:</w:t>
      </w:r>
    </w:p>
    <w:p w14:paraId="677DDAE3" w14:textId="7F475144" w:rsidR="009E3C36" w:rsidRPr="009E3C36" w:rsidRDefault="009E3C36" w:rsidP="009E3C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B01FD9"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 xml:space="preserve"> </w:t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do 75 % kosztów kwalifikowalnych – w przypadku operacji realizowanych przez JSFP, </w:t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br/>
        <w:t>z czego pomoc finansowana z EFRROW wynosi maksymalnie 55% kosztów kwalifikowalnych, a pozostałe 20 % kosztów kwalifikowalnych ze środków budżetu państwa;</w:t>
      </w:r>
    </w:p>
    <w:p w14:paraId="624315B2" w14:textId="27F2211D" w:rsidR="009E3C36" w:rsidRPr="009E3C36" w:rsidRDefault="009E3C36" w:rsidP="009E3C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B01FD9"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 xml:space="preserve">   </w:t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do 65 % kosztów kwalifikowalnych – w przypadku operacji obejmujących inwestycje produkcyjne</w:t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5DE8D1E4" w14:textId="40686068" w:rsidR="00E44096" w:rsidRPr="009E3C36" w:rsidRDefault="009E3C36" w:rsidP="009E3C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B01FD9"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 xml:space="preserve">   </w:t>
      </w:r>
      <w:r w:rsidRPr="009E3C36">
        <w:rPr>
          <w:rFonts w:ascii="Times New Roman" w:hAnsi="Times New Roman" w:cs="Times New Roman"/>
          <w:sz w:val="22"/>
          <w:szCs w:val="22"/>
        </w:rPr>
        <w:t>d</w:t>
      </w:r>
      <w:r w:rsidRPr="009E3C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o 100% kosztów kwalifikowalnych – w przypadku operacji realizowanych przez podmioty inne niż JSFP: nie inwestycyjnych lub obejmujących inwestycje nieprodukcyjne. </w:t>
      </w:r>
    </w:p>
    <w:p w14:paraId="12D59933" w14:textId="36C9C2F8" w:rsidR="007F5B72" w:rsidRPr="007F5B72" w:rsidRDefault="007F5B72" w:rsidP="007F5B72">
      <w:pPr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 xml:space="preserve">4. Kwota przyznanej pomocy nie może być niższa niż </w:t>
      </w:r>
      <w:r w:rsidRPr="009D056B">
        <w:rPr>
          <w:rFonts w:ascii="Times New Roman" w:hAnsi="Times New Roman" w:cs="Times New Roman"/>
          <w:b/>
          <w:bCs/>
        </w:rPr>
        <w:t>50</w:t>
      </w:r>
      <w:r w:rsidR="009D056B" w:rsidRPr="009D056B">
        <w:rPr>
          <w:rFonts w:ascii="Times New Roman" w:hAnsi="Times New Roman" w:cs="Times New Roman"/>
          <w:b/>
          <w:bCs/>
        </w:rPr>
        <w:t> </w:t>
      </w:r>
      <w:r w:rsidRPr="009D056B">
        <w:rPr>
          <w:rFonts w:ascii="Times New Roman" w:hAnsi="Times New Roman" w:cs="Times New Roman"/>
          <w:b/>
          <w:bCs/>
        </w:rPr>
        <w:t>000</w:t>
      </w:r>
      <w:r w:rsidR="009D056B" w:rsidRPr="009D056B">
        <w:rPr>
          <w:rFonts w:ascii="Times New Roman" w:hAnsi="Times New Roman" w:cs="Times New Roman"/>
          <w:b/>
          <w:bCs/>
        </w:rPr>
        <w:t>,00</w:t>
      </w:r>
      <w:r w:rsidRPr="007F5B72">
        <w:rPr>
          <w:rFonts w:ascii="Times New Roman" w:hAnsi="Times New Roman" w:cs="Times New Roman"/>
        </w:rPr>
        <w:t xml:space="preserve"> zł i nie wyższa niż </w:t>
      </w:r>
      <w:r w:rsidR="00C501FB">
        <w:rPr>
          <w:rFonts w:ascii="Times New Roman" w:hAnsi="Times New Roman" w:cs="Times New Roman"/>
          <w:b/>
          <w:bCs/>
        </w:rPr>
        <w:t>26</w:t>
      </w:r>
      <w:r w:rsidRPr="009D056B">
        <w:rPr>
          <w:rFonts w:ascii="Times New Roman" w:hAnsi="Times New Roman" w:cs="Times New Roman"/>
          <w:b/>
          <w:bCs/>
        </w:rPr>
        <w:t>0</w:t>
      </w:r>
      <w:r w:rsidR="009D056B" w:rsidRPr="009D056B">
        <w:rPr>
          <w:rFonts w:ascii="Times New Roman" w:hAnsi="Times New Roman" w:cs="Times New Roman"/>
          <w:b/>
          <w:bCs/>
        </w:rPr>
        <w:t> </w:t>
      </w:r>
      <w:r w:rsidRPr="009D056B">
        <w:rPr>
          <w:rFonts w:ascii="Times New Roman" w:hAnsi="Times New Roman" w:cs="Times New Roman"/>
          <w:b/>
          <w:bCs/>
        </w:rPr>
        <w:t>000</w:t>
      </w:r>
      <w:r w:rsidR="009D056B" w:rsidRPr="009D056B">
        <w:rPr>
          <w:rFonts w:ascii="Times New Roman" w:hAnsi="Times New Roman" w:cs="Times New Roman"/>
          <w:b/>
          <w:bCs/>
        </w:rPr>
        <w:t>,00</w:t>
      </w:r>
      <w:r w:rsidRPr="007F5B72">
        <w:rPr>
          <w:rFonts w:ascii="Times New Roman" w:hAnsi="Times New Roman" w:cs="Times New Roman"/>
        </w:rPr>
        <w:t xml:space="preserve"> zł.</w:t>
      </w:r>
    </w:p>
    <w:p w14:paraId="276301FC" w14:textId="77777777" w:rsidR="007F5B72" w:rsidRPr="008E0CF4" w:rsidRDefault="007F5B72" w:rsidP="007F5B72">
      <w:pPr>
        <w:rPr>
          <w:rFonts w:ascii="Times New Roman" w:hAnsi="Times New Roman" w:cs="Times New Roman"/>
          <w:b/>
          <w:bCs/>
        </w:rPr>
      </w:pPr>
      <w:r w:rsidRPr="008E0CF4">
        <w:rPr>
          <w:rFonts w:ascii="Times New Roman" w:hAnsi="Times New Roman" w:cs="Times New Roman"/>
          <w:b/>
          <w:bCs/>
        </w:rPr>
        <w:t>V. Miejsce publikacji regulaminu naborów wniosków o wsparcie:</w:t>
      </w:r>
    </w:p>
    <w:p w14:paraId="413D310B" w14:textId="4C969DEC" w:rsidR="007F5B72" w:rsidRPr="007F5B72" w:rsidRDefault="007F5B72" w:rsidP="008E0CF4">
      <w:pPr>
        <w:jc w:val="both"/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W siedzibie Biura Stowarzyszenia Lokalna Grupa Działania „</w:t>
      </w:r>
      <w:r w:rsidR="00E6464E">
        <w:rPr>
          <w:rFonts w:ascii="Times New Roman" w:hAnsi="Times New Roman" w:cs="Times New Roman"/>
        </w:rPr>
        <w:t>Razem dla Rozwoju</w:t>
      </w:r>
      <w:r w:rsidRPr="007F5B72">
        <w:rPr>
          <w:rFonts w:ascii="Times New Roman" w:hAnsi="Times New Roman" w:cs="Times New Roman"/>
        </w:rPr>
        <w:t>” oraz na</w:t>
      </w:r>
      <w:r w:rsidR="00E6464E">
        <w:rPr>
          <w:rFonts w:ascii="Times New Roman" w:hAnsi="Times New Roman" w:cs="Times New Roman"/>
        </w:rPr>
        <w:t xml:space="preserve"> </w:t>
      </w:r>
      <w:r w:rsidRPr="007F5B72">
        <w:rPr>
          <w:rFonts w:ascii="Times New Roman" w:hAnsi="Times New Roman" w:cs="Times New Roman"/>
        </w:rPr>
        <w:t>stronie internetowej:</w:t>
      </w:r>
      <w:r w:rsidR="009D056B">
        <w:rPr>
          <w:rFonts w:ascii="Times New Roman" w:hAnsi="Times New Roman" w:cs="Times New Roman"/>
        </w:rPr>
        <w:t xml:space="preserve"> </w:t>
      </w:r>
      <w:r w:rsidRPr="009D056B">
        <w:rPr>
          <w:rFonts w:ascii="Times New Roman" w:hAnsi="Times New Roman" w:cs="Times New Roman"/>
          <w:color w:val="0070C0"/>
          <w:u w:val="single"/>
        </w:rPr>
        <w:t>www.</w:t>
      </w:r>
      <w:r w:rsidR="00E6464E" w:rsidRPr="009D056B">
        <w:rPr>
          <w:rFonts w:ascii="Times New Roman" w:hAnsi="Times New Roman" w:cs="Times New Roman"/>
          <w:color w:val="0070C0"/>
          <w:u w:val="single"/>
        </w:rPr>
        <w:t>razem-dla-rozwoju</w:t>
      </w:r>
      <w:r w:rsidRPr="009D056B">
        <w:rPr>
          <w:rFonts w:ascii="Times New Roman" w:hAnsi="Times New Roman" w:cs="Times New Roman"/>
          <w:color w:val="0070C0"/>
          <w:u w:val="single"/>
        </w:rPr>
        <w:t>.pl</w:t>
      </w:r>
    </w:p>
    <w:p w14:paraId="638F5D64" w14:textId="77777777" w:rsidR="007F5B72" w:rsidRPr="008E0CF4" w:rsidRDefault="007F5B72" w:rsidP="007F5B72">
      <w:pPr>
        <w:rPr>
          <w:rFonts w:ascii="Times New Roman" w:hAnsi="Times New Roman" w:cs="Times New Roman"/>
          <w:b/>
          <w:bCs/>
        </w:rPr>
      </w:pPr>
      <w:r w:rsidRPr="008E0CF4">
        <w:rPr>
          <w:rFonts w:ascii="Times New Roman" w:hAnsi="Times New Roman" w:cs="Times New Roman"/>
          <w:b/>
          <w:bCs/>
        </w:rPr>
        <w:t>VI. Dane do kontaktu :</w:t>
      </w:r>
    </w:p>
    <w:p w14:paraId="11C268E2" w14:textId="5B97499A" w:rsidR="007F5B72" w:rsidRDefault="007F5B72" w:rsidP="008E0CF4">
      <w:pPr>
        <w:rPr>
          <w:rFonts w:ascii="Times New Roman" w:hAnsi="Times New Roman" w:cs="Times New Roman"/>
        </w:rPr>
      </w:pPr>
      <w:r w:rsidRPr="007F5B72">
        <w:rPr>
          <w:rFonts w:ascii="Times New Roman" w:hAnsi="Times New Roman" w:cs="Times New Roman"/>
        </w:rPr>
        <w:t>Biuro LGD „</w:t>
      </w:r>
      <w:r w:rsidR="00E6464E">
        <w:rPr>
          <w:rFonts w:ascii="Times New Roman" w:hAnsi="Times New Roman" w:cs="Times New Roman"/>
        </w:rPr>
        <w:t>Razem dla Rozwoju</w:t>
      </w:r>
      <w:r w:rsidRPr="007F5B72">
        <w:rPr>
          <w:rFonts w:ascii="Times New Roman" w:hAnsi="Times New Roman" w:cs="Times New Roman"/>
        </w:rPr>
        <w:t>”,</w:t>
      </w:r>
      <w:r w:rsidR="008E0CF4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 xml:space="preserve">ul. </w:t>
      </w:r>
      <w:proofErr w:type="spellStart"/>
      <w:r w:rsidR="00E6464E">
        <w:rPr>
          <w:rFonts w:ascii="Times New Roman" w:hAnsi="Times New Roman" w:cs="Times New Roman"/>
        </w:rPr>
        <w:t>Rębowska</w:t>
      </w:r>
      <w:proofErr w:type="spellEnd"/>
      <w:r w:rsidR="00E6464E">
        <w:rPr>
          <w:rFonts w:ascii="Times New Roman" w:hAnsi="Times New Roman" w:cs="Times New Roman"/>
        </w:rPr>
        <w:t xml:space="preserve"> 52/3,4,6</w:t>
      </w:r>
      <w:r w:rsidRPr="007F5B72">
        <w:rPr>
          <w:rFonts w:ascii="Times New Roman" w:hAnsi="Times New Roman" w:cs="Times New Roman"/>
        </w:rPr>
        <w:t xml:space="preserve">, </w:t>
      </w:r>
      <w:r w:rsidR="00E6464E">
        <w:rPr>
          <w:rFonts w:ascii="Times New Roman" w:hAnsi="Times New Roman" w:cs="Times New Roman"/>
        </w:rPr>
        <w:t>09-450 Wyszogród</w:t>
      </w:r>
      <w:r w:rsidRPr="007F5B72">
        <w:rPr>
          <w:rFonts w:ascii="Times New Roman" w:hAnsi="Times New Roman" w:cs="Times New Roman"/>
        </w:rPr>
        <w:t xml:space="preserve"> ;</w:t>
      </w:r>
      <w:r w:rsidR="008E0CF4">
        <w:rPr>
          <w:rFonts w:ascii="Times New Roman" w:hAnsi="Times New Roman" w:cs="Times New Roman"/>
        </w:rPr>
        <w:br/>
      </w:r>
      <w:r w:rsidRPr="008E0CF4">
        <w:rPr>
          <w:rFonts w:ascii="Times New Roman" w:hAnsi="Times New Roman" w:cs="Times New Roman"/>
        </w:rPr>
        <w:t xml:space="preserve">e-mail: </w:t>
      </w:r>
      <w:r w:rsidR="008E0CF4" w:rsidRPr="008E0CF4">
        <w:rPr>
          <w:rFonts w:ascii="Times New Roman" w:hAnsi="Times New Roman" w:cs="Times New Roman"/>
        </w:rPr>
        <w:t>poczta</w:t>
      </w:r>
      <w:r w:rsidRPr="008E0CF4">
        <w:rPr>
          <w:rFonts w:ascii="Times New Roman" w:hAnsi="Times New Roman" w:cs="Times New Roman"/>
        </w:rPr>
        <w:t>@</w:t>
      </w:r>
      <w:r w:rsidR="008E0CF4" w:rsidRPr="008E0CF4">
        <w:rPr>
          <w:rFonts w:ascii="Times New Roman" w:hAnsi="Times New Roman" w:cs="Times New Roman"/>
        </w:rPr>
        <w:t>razem-dla-rozwoju</w:t>
      </w:r>
      <w:r w:rsidRPr="008E0CF4">
        <w:rPr>
          <w:rFonts w:ascii="Times New Roman" w:hAnsi="Times New Roman" w:cs="Times New Roman"/>
        </w:rPr>
        <w:t>.p</w:t>
      </w:r>
      <w:r w:rsidR="008E0CF4" w:rsidRPr="008E0CF4">
        <w:rPr>
          <w:rFonts w:ascii="Times New Roman" w:hAnsi="Times New Roman" w:cs="Times New Roman"/>
        </w:rPr>
        <w:t>l</w:t>
      </w:r>
      <w:r w:rsidRPr="008E0CF4">
        <w:rPr>
          <w:rFonts w:ascii="Times New Roman" w:hAnsi="Times New Roman" w:cs="Times New Roman"/>
        </w:rPr>
        <w:t>,</w:t>
      </w:r>
      <w:r w:rsidR="008E0CF4">
        <w:rPr>
          <w:rFonts w:ascii="Times New Roman" w:hAnsi="Times New Roman" w:cs="Times New Roman"/>
        </w:rPr>
        <w:br/>
      </w:r>
      <w:proofErr w:type="spellStart"/>
      <w:r w:rsidRPr="007F5B72">
        <w:rPr>
          <w:rFonts w:ascii="Times New Roman" w:hAnsi="Times New Roman" w:cs="Times New Roman"/>
        </w:rPr>
        <w:t>tel.kom</w:t>
      </w:r>
      <w:proofErr w:type="spellEnd"/>
      <w:r w:rsidRPr="007F5B72">
        <w:rPr>
          <w:rFonts w:ascii="Times New Roman" w:hAnsi="Times New Roman" w:cs="Times New Roman"/>
        </w:rPr>
        <w:t>.</w:t>
      </w:r>
      <w:r w:rsidR="008E0CF4">
        <w:rPr>
          <w:rFonts w:ascii="Times New Roman" w:hAnsi="Times New Roman" w:cs="Times New Roman"/>
        </w:rPr>
        <w:t xml:space="preserve"> 575 225 871, 575 225 873</w:t>
      </w:r>
      <w:r w:rsidR="008E0CF4">
        <w:rPr>
          <w:rFonts w:ascii="Times New Roman" w:hAnsi="Times New Roman" w:cs="Times New Roman"/>
        </w:rPr>
        <w:br/>
      </w:r>
      <w:r w:rsidRPr="007F5B72">
        <w:rPr>
          <w:rFonts w:ascii="Times New Roman" w:hAnsi="Times New Roman" w:cs="Times New Roman"/>
        </w:rPr>
        <w:t>godziny pracy biura: poniedziałek - piątek: 8.00-16.00</w:t>
      </w:r>
    </w:p>
    <w:p w14:paraId="73AA55E6" w14:textId="18C5DDF2" w:rsidR="00C501FB" w:rsidRPr="009A2E5C" w:rsidRDefault="00C501FB" w:rsidP="00491361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44909D" w14:textId="68AE50BD" w:rsidR="00C501FB" w:rsidRPr="00C501FB" w:rsidRDefault="00C501FB" w:rsidP="00C501FB">
      <w:pPr>
        <w:tabs>
          <w:tab w:val="left" w:pos="3075"/>
        </w:tabs>
        <w:rPr>
          <w:rFonts w:ascii="Times New Roman" w:hAnsi="Times New Roman" w:cs="Times New Roman"/>
        </w:rPr>
      </w:pPr>
    </w:p>
    <w:sectPr w:rsidR="00C501FB" w:rsidRPr="00C501FB" w:rsidSect="00D32B35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16D4" w14:textId="77777777" w:rsidR="00AF0BC8" w:rsidRDefault="00AF0BC8" w:rsidP="009E3C36">
      <w:pPr>
        <w:spacing w:after="0" w:line="240" w:lineRule="auto"/>
      </w:pPr>
      <w:r>
        <w:separator/>
      </w:r>
    </w:p>
  </w:endnote>
  <w:endnote w:type="continuationSeparator" w:id="0">
    <w:p w14:paraId="20774094" w14:textId="77777777" w:rsidR="00AF0BC8" w:rsidRDefault="00AF0BC8" w:rsidP="009E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DEE9" w14:textId="77777777" w:rsidR="00AF0BC8" w:rsidRDefault="00AF0BC8" w:rsidP="009E3C36">
      <w:pPr>
        <w:spacing w:after="0" w:line="240" w:lineRule="auto"/>
      </w:pPr>
      <w:r>
        <w:separator/>
      </w:r>
    </w:p>
  </w:footnote>
  <w:footnote w:type="continuationSeparator" w:id="0">
    <w:p w14:paraId="7EC63767" w14:textId="77777777" w:rsidR="00AF0BC8" w:rsidRDefault="00AF0BC8" w:rsidP="009E3C36">
      <w:pPr>
        <w:spacing w:after="0" w:line="240" w:lineRule="auto"/>
      </w:pPr>
      <w:r>
        <w:continuationSeparator/>
      </w:r>
    </w:p>
  </w:footnote>
  <w:footnote w:id="1">
    <w:p w14:paraId="2BFA0BB9" w14:textId="77777777" w:rsidR="009E3C36" w:rsidRDefault="009E3C36" w:rsidP="009E3C3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464A"/>
    <w:multiLevelType w:val="hybridMultilevel"/>
    <w:tmpl w:val="0EE6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949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D33"/>
    <w:multiLevelType w:val="hybridMultilevel"/>
    <w:tmpl w:val="47C25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451AA"/>
    <w:multiLevelType w:val="hybridMultilevel"/>
    <w:tmpl w:val="34D8C158"/>
    <w:lvl w:ilvl="0" w:tplc="B9102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CD79B8"/>
    <w:multiLevelType w:val="multilevel"/>
    <w:tmpl w:val="CA6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25C3E"/>
    <w:multiLevelType w:val="multilevel"/>
    <w:tmpl w:val="E5A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0766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8925630">
    <w:abstractNumId w:val="4"/>
  </w:num>
  <w:num w:numId="3" w16cid:durableId="368068738">
    <w:abstractNumId w:val="3"/>
  </w:num>
  <w:num w:numId="4" w16cid:durableId="1640107857">
    <w:abstractNumId w:val="0"/>
  </w:num>
  <w:num w:numId="5" w16cid:durableId="65850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B"/>
    <w:rsid w:val="0002307D"/>
    <w:rsid w:val="000D0F96"/>
    <w:rsid w:val="00110F21"/>
    <w:rsid w:val="001C1EC8"/>
    <w:rsid w:val="00341EEA"/>
    <w:rsid w:val="003501FB"/>
    <w:rsid w:val="003B657B"/>
    <w:rsid w:val="003D594F"/>
    <w:rsid w:val="004335D2"/>
    <w:rsid w:val="00467252"/>
    <w:rsid w:val="00491361"/>
    <w:rsid w:val="004B0DD6"/>
    <w:rsid w:val="004C3493"/>
    <w:rsid w:val="004D1C71"/>
    <w:rsid w:val="005018AE"/>
    <w:rsid w:val="00540025"/>
    <w:rsid w:val="00652010"/>
    <w:rsid w:val="006B4FB2"/>
    <w:rsid w:val="00703F9C"/>
    <w:rsid w:val="00797BAD"/>
    <w:rsid w:val="007B2A3E"/>
    <w:rsid w:val="007F5B72"/>
    <w:rsid w:val="008B1495"/>
    <w:rsid w:val="008E0CF4"/>
    <w:rsid w:val="008E3AA6"/>
    <w:rsid w:val="0098395A"/>
    <w:rsid w:val="009D056B"/>
    <w:rsid w:val="009E3C36"/>
    <w:rsid w:val="00A149A5"/>
    <w:rsid w:val="00AF0BC8"/>
    <w:rsid w:val="00B01FD9"/>
    <w:rsid w:val="00B23227"/>
    <w:rsid w:val="00B25266"/>
    <w:rsid w:val="00BF74B7"/>
    <w:rsid w:val="00C501FB"/>
    <w:rsid w:val="00D32B35"/>
    <w:rsid w:val="00DC0090"/>
    <w:rsid w:val="00E11D96"/>
    <w:rsid w:val="00E252BF"/>
    <w:rsid w:val="00E44096"/>
    <w:rsid w:val="00E6464E"/>
    <w:rsid w:val="00F11082"/>
    <w:rsid w:val="00F14AEF"/>
    <w:rsid w:val="00F16E05"/>
    <w:rsid w:val="00F50EFF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4DCF"/>
  <w15:chartTrackingRefBased/>
  <w15:docId w15:val="{7D6CD8C1-3D4F-4932-8772-114CDEDC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5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5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5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5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5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5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57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3B65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5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5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5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64E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D1C71"/>
  </w:style>
  <w:style w:type="character" w:styleId="Pogrubienie">
    <w:name w:val="Strong"/>
    <w:basedOn w:val="Domylnaczcionkaakapitu"/>
    <w:uiPriority w:val="22"/>
    <w:qFormat/>
    <w:rsid w:val="00C501F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C3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C36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e.arimr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Wyszogród</dc:creator>
  <cp:keywords/>
  <dc:description/>
  <cp:lastModifiedBy>LGD Wyszogród</cp:lastModifiedBy>
  <cp:revision>4</cp:revision>
  <cp:lastPrinted>2025-02-19T10:49:00Z</cp:lastPrinted>
  <dcterms:created xsi:type="dcterms:W3CDTF">2025-05-12T13:09:00Z</dcterms:created>
  <dcterms:modified xsi:type="dcterms:W3CDTF">2025-05-12T13:10:00Z</dcterms:modified>
</cp:coreProperties>
</file>