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59" w:rsidRDefault="00762459" w:rsidP="00A800D8">
      <w:pPr>
        <w:rPr>
          <w:b/>
        </w:rPr>
      </w:pPr>
    </w:p>
    <w:p w:rsidR="00F65777" w:rsidRPr="00C04C2D" w:rsidRDefault="00A800D8">
      <w:pPr>
        <w:rPr>
          <w:sz w:val="22"/>
          <w:szCs w:val="22"/>
        </w:rPr>
      </w:pPr>
      <w:r w:rsidRPr="00C04C2D">
        <w:rPr>
          <w:b/>
          <w:sz w:val="22"/>
          <w:szCs w:val="22"/>
        </w:rPr>
        <w:t>Załącznik nr 2: Harmonogram planowanych  naborów wniosków o udzielenie wsparcia na wdrażanie operacji w ramach strategii rozwoju lokalnego kierowanego przez społecznoś</w:t>
      </w:r>
      <w:r w:rsidR="00C04C2D">
        <w:rPr>
          <w:b/>
          <w:sz w:val="22"/>
          <w:szCs w:val="22"/>
        </w:rPr>
        <w:t>ć</w:t>
      </w:r>
    </w:p>
    <w:tbl>
      <w:tblPr>
        <w:tblStyle w:val="Tabela-Siatka"/>
        <w:tblpPr w:leftFromText="141" w:rightFromText="141" w:vertAnchor="page" w:horzAnchor="margin" w:tblpY="1126"/>
        <w:tblW w:w="9180" w:type="dxa"/>
        <w:tblLayout w:type="fixed"/>
        <w:tblLook w:val="04A0"/>
      </w:tblPr>
      <w:tblGrid>
        <w:gridCol w:w="1526"/>
        <w:gridCol w:w="1163"/>
        <w:gridCol w:w="2381"/>
        <w:gridCol w:w="1417"/>
        <w:gridCol w:w="1418"/>
        <w:gridCol w:w="1275"/>
      </w:tblGrid>
      <w:tr w:rsidR="00C04C2D" w:rsidTr="00C04C2D">
        <w:trPr>
          <w:trHeight w:val="841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04C2D" w:rsidRDefault="00C04C2D" w:rsidP="00C04C2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Poddziałanie: </w:t>
            </w:r>
          </w:p>
          <w:p w:rsidR="00C04C2D" w:rsidRDefault="00C04C2D" w:rsidP="00C04C2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„Wsparcie na wdrażanie operacji w ramach strategii rozwoju lokalnego kierowanego przez społeczność”</w:t>
            </w:r>
          </w:p>
        </w:tc>
      </w:tr>
      <w:tr w:rsidR="00C04C2D" w:rsidTr="00C04C2D">
        <w:trPr>
          <w:trHeight w:val="4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 naboru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półrocze</w:t>
            </w:r>
          </w:p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fundusz/zakres tematyczny/planowana alokacja</w:t>
            </w:r>
            <w:r>
              <w:rPr>
                <w:rStyle w:val="Odwoanieprzypisukocowego"/>
                <w:b/>
                <w:lang w:eastAsia="en-US"/>
              </w:rPr>
              <w:endnoteReference w:id="2"/>
            </w:r>
          </w:p>
        </w:tc>
      </w:tr>
      <w:tr w:rsidR="00C04C2D" w:rsidTr="00C04C2D">
        <w:trPr>
          <w:trHeight w:val="47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EFRROW</w:t>
            </w:r>
            <w:r>
              <w:rPr>
                <w:rStyle w:val="Odwoanieprzypisukocowego"/>
                <w:b/>
                <w:lang w:eastAsia="en-US"/>
              </w:rPr>
              <w:end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EFS</w:t>
            </w:r>
            <w:r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EFRR</w:t>
            </w:r>
            <w:r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EFMR</w:t>
            </w:r>
            <w:r>
              <w:rPr>
                <w:b/>
                <w:vertAlign w:val="superscript"/>
                <w:lang w:eastAsia="en-US"/>
              </w:rPr>
              <w:t>2</w:t>
            </w:r>
          </w:p>
        </w:tc>
      </w:tr>
      <w:tr w:rsidR="00C04C2D" w:rsidTr="00C04C2D">
        <w:trPr>
          <w:trHeight w:val="4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1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Pr="00762459" w:rsidRDefault="00766B7C" w:rsidP="00C04C2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odnowa obiektów /47</w:t>
            </w:r>
            <w:r w:rsidR="00C04C2D" w:rsidRPr="00762459">
              <w:rPr>
                <w:sz w:val="16"/>
                <w:szCs w:val="16"/>
                <w:lang w:eastAsia="en-US"/>
              </w:rPr>
              <w:t>0 tys..zł/</w:t>
            </w:r>
          </w:p>
          <w:p w:rsidR="00C04C2D" w:rsidRPr="00762459" w:rsidRDefault="00C04C2D" w:rsidP="00C04C2D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upowszechnianie i ochrona lo</w:t>
            </w:r>
            <w:r w:rsidR="00766B7C">
              <w:rPr>
                <w:sz w:val="16"/>
                <w:szCs w:val="16"/>
                <w:lang w:eastAsia="en-US"/>
              </w:rPr>
              <w:t>kalnego dziedzictwa obszaru /65</w:t>
            </w:r>
            <w:r w:rsidRPr="00762459">
              <w:rPr>
                <w:sz w:val="16"/>
                <w:szCs w:val="16"/>
                <w:lang w:eastAsia="en-US"/>
              </w:rPr>
              <w:t xml:space="preserve"> tys. zł/</w:t>
            </w:r>
          </w:p>
          <w:p w:rsidR="00C04C2D" w:rsidRPr="00762459" w:rsidRDefault="00C04C2D" w:rsidP="00C04C2D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drogi gminne lub powiatowe 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  <w:r w:rsidR="00766B7C">
              <w:rPr>
                <w:sz w:val="16"/>
                <w:szCs w:val="16"/>
                <w:lang w:eastAsia="en-US"/>
              </w:rPr>
              <w:t xml:space="preserve"> / 1 882</w:t>
            </w:r>
            <w:r w:rsidRPr="00762459">
              <w:rPr>
                <w:sz w:val="16"/>
                <w:szCs w:val="16"/>
                <w:lang w:eastAsia="en-US"/>
              </w:rPr>
              <w:t xml:space="preserve">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Pr="00762459" w:rsidRDefault="00C04C2D" w:rsidP="00C04C2D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zakłada</w:t>
            </w:r>
            <w:r w:rsidR="00766B7C">
              <w:rPr>
                <w:sz w:val="16"/>
                <w:szCs w:val="16"/>
                <w:lang w:eastAsia="en-US"/>
              </w:rPr>
              <w:t>nie działalności gospodarczej /6</w:t>
            </w:r>
            <w:r w:rsidRPr="00762459">
              <w:rPr>
                <w:sz w:val="16"/>
                <w:szCs w:val="16"/>
                <w:lang w:eastAsia="en-US"/>
              </w:rPr>
              <w:t>00 tys. zł/,</w:t>
            </w:r>
          </w:p>
          <w:p w:rsidR="00C04C2D" w:rsidRPr="00762459" w:rsidRDefault="00C04C2D" w:rsidP="00C04C2D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rozwój istniejących firm       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  <w:r w:rsidR="00766B7C">
              <w:rPr>
                <w:sz w:val="16"/>
                <w:szCs w:val="16"/>
                <w:lang w:eastAsia="en-US"/>
              </w:rPr>
              <w:t>/1 7</w:t>
            </w:r>
            <w:r w:rsidRPr="00762459">
              <w:rPr>
                <w:sz w:val="16"/>
                <w:szCs w:val="16"/>
                <w:lang w:eastAsia="en-US"/>
              </w:rPr>
              <w:t>00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Pr="00762459" w:rsidRDefault="00C04C2D" w:rsidP="00C04C2D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działania o charakterze integracyjnym (warsztaty, festyny, pokazy, wydarzenia kulturalne i sportowe)         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 xml:space="preserve"> </w:t>
            </w:r>
            <w:r w:rsidR="00AE244E">
              <w:rPr>
                <w:sz w:val="16"/>
                <w:szCs w:val="16"/>
                <w:lang w:eastAsia="en-US"/>
              </w:rPr>
              <w:t>/13</w:t>
            </w:r>
            <w:r w:rsidRPr="00762459">
              <w:rPr>
                <w:sz w:val="16"/>
                <w:szCs w:val="16"/>
                <w:lang w:eastAsia="en-US"/>
              </w:rPr>
              <w:t>0 tys. zł/</w:t>
            </w:r>
          </w:p>
          <w:p w:rsidR="00C04C2D" w:rsidRPr="00762459" w:rsidRDefault="00C04C2D" w:rsidP="00C04C2D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ogólnodostępna infrastruktura turystyczna i rekreacyjna         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  <w:r w:rsidRPr="00762459">
              <w:rPr>
                <w:sz w:val="16"/>
                <w:szCs w:val="16"/>
                <w:lang w:eastAsia="en-US"/>
              </w:rPr>
              <w:t xml:space="preserve"> / 300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Pr="00762459" w:rsidRDefault="00C04C2D" w:rsidP="00C04C2D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4E" w:rsidRPr="00762459" w:rsidRDefault="00AE244E" w:rsidP="00AE244E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przedsięwzięcia o charakterze edukacyjnym</w:t>
            </w:r>
            <w:r>
              <w:rPr>
                <w:sz w:val="16"/>
                <w:szCs w:val="16"/>
                <w:lang w:eastAsia="en-US"/>
              </w:rPr>
              <w:t xml:space="preserve">  /4</w:t>
            </w:r>
            <w:r w:rsidRPr="00762459">
              <w:rPr>
                <w:sz w:val="16"/>
                <w:szCs w:val="16"/>
                <w:lang w:eastAsia="en-US"/>
              </w:rPr>
              <w:t>0 tys. zł/</w:t>
            </w:r>
          </w:p>
          <w:p w:rsidR="00AE244E" w:rsidRPr="00762459" w:rsidRDefault="00AE244E" w:rsidP="00AE244E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turystyczna, przyrodnicza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i k</w:t>
            </w:r>
            <w:r>
              <w:rPr>
                <w:sz w:val="16"/>
                <w:szCs w:val="16"/>
                <w:lang w:eastAsia="en-US"/>
              </w:rPr>
              <w:t>ulturowa promocja obszaru LSR /6</w:t>
            </w:r>
            <w:r w:rsidRPr="00762459">
              <w:rPr>
                <w:sz w:val="16"/>
                <w:szCs w:val="16"/>
                <w:lang w:eastAsia="en-US"/>
              </w:rPr>
              <w:t xml:space="preserve">0 tys. zł/ </w:t>
            </w:r>
          </w:p>
          <w:p w:rsidR="00AE244E" w:rsidRPr="00762459" w:rsidRDefault="00AE244E" w:rsidP="00AE244E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innowacyjne inicjatywy informacyjno-promocyjne   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  <w:r w:rsidRPr="00762459">
              <w:rPr>
                <w:sz w:val="16"/>
                <w:szCs w:val="16"/>
                <w:lang w:eastAsia="en-US"/>
              </w:rPr>
              <w:t xml:space="preserve">  </w:t>
            </w:r>
            <w:r w:rsidR="00766B7C">
              <w:rPr>
                <w:sz w:val="16"/>
                <w:szCs w:val="16"/>
                <w:lang w:eastAsia="en-US"/>
              </w:rPr>
              <w:t>/33</w:t>
            </w:r>
            <w:r w:rsidRPr="00762459">
              <w:rPr>
                <w:sz w:val="16"/>
                <w:szCs w:val="16"/>
                <w:lang w:eastAsia="en-US"/>
              </w:rPr>
              <w:t xml:space="preserve"> tys. zł/</w:t>
            </w:r>
          </w:p>
          <w:p w:rsidR="00C04C2D" w:rsidRDefault="00AE244E" w:rsidP="00C04C2D">
            <w:pPr>
              <w:rPr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s</w:t>
            </w:r>
            <w:bookmarkStart w:id="0" w:name="_GoBack"/>
            <w:bookmarkEnd w:id="0"/>
            <w:r w:rsidRPr="00762459">
              <w:rPr>
                <w:sz w:val="16"/>
                <w:szCs w:val="16"/>
                <w:lang w:eastAsia="en-US"/>
              </w:rPr>
              <w:t>zkolenia i doradztwo w zakresie podejmowania oraz prowadze</w:t>
            </w:r>
            <w:r>
              <w:rPr>
                <w:sz w:val="16"/>
                <w:szCs w:val="16"/>
                <w:lang w:eastAsia="en-US"/>
              </w:rPr>
              <w:t>nia działalności gospodarczej /7</w:t>
            </w:r>
            <w:r w:rsidRPr="00762459">
              <w:rPr>
                <w:sz w:val="16"/>
                <w:szCs w:val="16"/>
                <w:lang w:eastAsia="en-US"/>
              </w:rPr>
              <w:t xml:space="preserve">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1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AE244E" w:rsidP="00C04C2D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zakłada</w:t>
            </w:r>
            <w:r>
              <w:rPr>
                <w:sz w:val="16"/>
                <w:szCs w:val="16"/>
                <w:lang w:eastAsia="en-US"/>
              </w:rPr>
              <w:t>nie działalności gospodarczej /7</w:t>
            </w:r>
            <w:r w:rsidRPr="00762459">
              <w:rPr>
                <w:sz w:val="16"/>
                <w:szCs w:val="16"/>
                <w:lang w:eastAsia="en-US"/>
              </w:rPr>
              <w:t>00 tys. zł/</w:t>
            </w:r>
            <w:r>
              <w:rPr>
                <w:sz w:val="16"/>
                <w:szCs w:val="16"/>
                <w:lang w:eastAsia="en-US"/>
              </w:rPr>
              <w:t>,</w:t>
            </w:r>
          </w:p>
          <w:p w:rsidR="00AE244E" w:rsidRPr="00AE244E" w:rsidRDefault="00AE244E" w:rsidP="00AE244E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szkolenia i doradztwo w zakresie podejmowania oraz prowadze</w:t>
            </w:r>
            <w:r>
              <w:rPr>
                <w:sz w:val="16"/>
                <w:szCs w:val="16"/>
                <w:lang w:eastAsia="en-US"/>
              </w:rPr>
              <w:t>nia działalności gospodarczej /13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0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0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2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0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04C2D" w:rsidRDefault="00C04C2D" w:rsidP="00C04C2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  <w:tr w:rsidR="00C04C2D" w:rsidTr="00C04C2D">
        <w:trPr>
          <w:trHeight w:val="41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D" w:rsidRDefault="00C04C2D" w:rsidP="00C04C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D" w:rsidRDefault="00C04C2D" w:rsidP="00C04C2D">
            <w:pPr>
              <w:rPr>
                <w:lang w:eastAsia="en-US"/>
              </w:rPr>
            </w:pPr>
          </w:p>
        </w:tc>
      </w:tr>
    </w:tbl>
    <w:p w:rsidR="00C04C2D" w:rsidRDefault="00C04C2D"/>
    <w:sectPr w:rsidR="00C04C2D" w:rsidSect="00C04C2D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66" w:rsidRDefault="00A70F66" w:rsidP="00073251">
      <w:r>
        <w:separator/>
      </w:r>
    </w:p>
  </w:endnote>
  <w:endnote w:type="continuationSeparator" w:id="1">
    <w:p w:rsidR="00A70F66" w:rsidRDefault="00A70F66" w:rsidP="00073251">
      <w:r>
        <w:continuationSeparator/>
      </w:r>
    </w:p>
  </w:endnote>
  <w:endnote w:id="2">
    <w:p w:rsidR="00C04C2D" w:rsidRPr="000745E1" w:rsidRDefault="00C04C2D" w:rsidP="00C04C2D">
      <w:pPr>
        <w:pStyle w:val="Tekstprzypisukocowego"/>
        <w:jc w:val="both"/>
        <w:rPr>
          <w:sz w:val="16"/>
          <w:szCs w:val="16"/>
        </w:rPr>
      </w:pPr>
      <w:r w:rsidRPr="000745E1">
        <w:rPr>
          <w:rStyle w:val="Odwoanieprzypisukocowego"/>
          <w:sz w:val="16"/>
          <w:szCs w:val="16"/>
        </w:rPr>
        <w:endnoteRef/>
      </w:r>
      <w:r w:rsidRPr="000745E1">
        <w:rPr>
          <w:sz w:val="16"/>
          <w:szCs w:val="16"/>
        </w:rPr>
        <w:t xml:space="preserve"> Dla każdego z funduszy, w ramach których w danym półroczu planowane jest ogłoszenie naboru, należy wskazać hasłowo zakres tematyczny oraz planowaną alokację każdego z naborów.</w:t>
      </w:r>
    </w:p>
  </w:endnote>
  <w:endnote w:id="3">
    <w:p w:rsidR="00C04C2D" w:rsidRPr="000745E1" w:rsidRDefault="00C04C2D" w:rsidP="00C04C2D">
      <w:pPr>
        <w:pStyle w:val="Tekstprzypisukocowego"/>
        <w:rPr>
          <w:sz w:val="16"/>
          <w:szCs w:val="16"/>
        </w:rPr>
      </w:pPr>
      <w:r w:rsidRPr="000745E1">
        <w:rPr>
          <w:rStyle w:val="Odwoanieprzypisukocowego"/>
          <w:sz w:val="16"/>
          <w:szCs w:val="16"/>
        </w:rPr>
        <w:endnoteRef/>
      </w:r>
      <w:r w:rsidRPr="000745E1">
        <w:rPr>
          <w:sz w:val="16"/>
          <w:szCs w:val="16"/>
        </w:rPr>
        <w:t xml:space="preserve"> Jeśli dotyczy.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66" w:rsidRDefault="00A70F66" w:rsidP="00073251">
      <w:r>
        <w:separator/>
      </w:r>
    </w:p>
  </w:footnote>
  <w:footnote w:type="continuationSeparator" w:id="1">
    <w:p w:rsidR="00A70F66" w:rsidRDefault="00A70F66" w:rsidP="0007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251"/>
    <w:rsid w:val="00064BA8"/>
    <w:rsid w:val="00073251"/>
    <w:rsid w:val="000745E1"/>
    <w:rsid w:val="000969D3"/>
    <w:rsid w:val="000C6BC7"/>
    <w:rsid w:val="000D4590"/>
    <w:rsid w:val="0015626B"/>
    <w:rsid w:val="002A60CB"/>
    <w:rsid w:val="00306860"/>
    <w:rsid w:val="00327013"/>
    <w:rsid w:val="00376DB6"/>
    <w:rsid w:val="00422C93"/>
    <w:rsid w:val="0044685B"/>
    <w:rsid w:val="004A45A8"/>
    <w:rsid w:val="004D0BB6"/>
    <w:rsid w:val="005455E0"/>
    <w:rsid w:val="005B1B0A"/>
    <w:rsid w:val="0062050E"/>
    <w:rsid w:val="006806B3"/>
    <w:rsid w:val="00724B66"/>
    <w:rsid w:val="00762459"/>
    <w:rsid w:val="00766B7C"/>
    <w:rsid w:val="0084409F"/>
    <w:rsid w:val="008445D4"/>
    <w:rsid w:val="008F48A3"/>
    <w:rsid w:val="009F63F7"/>
    <w:rsid w:val="00A32A29"/>
    <w:rsid w:val="00A32CD2"/>
    <w:rsid w:val="00A35F53"/>
    <w:rsid w:val="00A42788"/>
    <w:rsid w:val="00A6542D"/>
    <w:rsid w:val="00A66791"/>
    <w:rsid w:val="00A70F66"/>
    <w:rsid w:val="00A800D8"/>
    <w:rsid w:val="00AC5E59"/>
    <w:rsid w:val="00AE244E"/>
    <w:rsid w:val="00B1594B"/>
    <w:rsid w:val="00B20DB1"/>
    <w:rsid w:val="00BB1289"/>
    <w:rsid w:val="00BF3CA3"/>
    <w:rsid w:val="00C04C2D"/>
    <w:rsid w:val="00C05A72"/>
    <w:rsid w:val="00C35477"/>
    <w:rsid w:val="00CC5F1A"/>
    <w:rsid w:val="00CF73F9"/>
    <w:rsid w:val="00D60AF4"/>
    <w:rsid w:val="00DE6011"/>
    <w:rsid w:val="00F42F9A"/>
    <w:rsid w:val="00F65777"/>
    <w:rsid w:val="00FB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2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2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251"/>
    <w:rPr>
      <w:vertAlign w:val="superscript"/>
    </w:rPr>
  </w:style>
  <w:style w:type="table" w:styleId="Tabela-Siatka">
    <w:name w:val="Table Grid"/>
    <w:basedOn w:val="Standardowy"/>
    <w:uiPriority w:val="59"/>
    <w:rsid w:val="0007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0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0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0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LGD-uzytkownik</dc:creator>
  <cp:lastModifiedBy>LGD-uzytkownik</cp:lastModifiedBy>
  <cp:revision>4</cp:revision>
  <cp:lastPrinted>2018-05-17T10:21:00Z</cp:lastPrinted>
  <dcterms:created xsi:type="dcterms:W3CDTF">2018-05-17T09:15:00Z</dcterms:created>
  <dcterms:modified xsi:type="dcterms:W3CDTF">2018-05-17T10:22:00Z</dcterms:modified>
</cp:coreProperties>
</file>